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保留学籍、暂缓注册学生统计一览表</w:t>
      </w:r>
    </w:p>
    <w:tbl>
      <w:tblPr>
        <w:tblStyle w:val="4"/>
        <w:tblpPr w:leftFromText="180" w:rightFromText="180" w:vertAnchor="text" w:horzAnchor="page" w:tblpX="868" w:tblpY="261"/>
        <w:tblOverlap w:val="never"/>
        <w:tblW w:w="15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415"/>
        <w:gridCol w:w="3549"/>
        <w:gridCol w:w="1938"/>
        <w:gridCol w:w="2298"/>
        <w:gridCol w:w="2162"/>
        <w:gridCol w:w="2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班级</w:t>
            </w:r>
          </w:p>
        </w:tc>
        <w:tc>
          <w:tcPr>
            <w:tcW w:w="2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类别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840" w:firstLineChars="300"/>
      </w:pPr>
      <w:r>
        <w:rPr>
          <w:rFonts w:hint="eastAsia"/>
          <w:sz w:val="28"/>
          <w:szCs w:val="28"/>
        </w:rPr>
        <w:t xml:space="preserve">制表：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/>
          <w:sz w:val="28"/>
          <w:szCs w:val="28"/>
        </w:rPr>
        <w:t>学院院长签（章）：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655DF"/>
    <w:rsid w:val="521655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2018-09-05T01:22:00Z</dcterms:created>
  <dc:creator>Administrator</dc:creator>
  <cp:lastModifiedBy>Administrator</cp:lastModifiedBy>
  <dcterms:modified xsi:type="dcterms:W3CDTF">2018-09-05T01:22:41Z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