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717D" w:rsidRPr="00B72A62" w:rsidRDefault="009D717D" w:rsidP="00065C32">
      <w:pPr>
        <w:pStyle w:val="af1"/>
        <w:spacing w:before="312" w:after="312"/>
      </w:pPr>
      <w:r w:rsidRPr="00B72A62">
        <w:t>关于印发《西安交通工程学院</w:t>
      </w:r>
      <w:r>
        <w:rPr>
          <w:rFonts w:hint="eastAsia"/>
        </w:rPr>
        <w:t>重点学科建设与</w:t>
      </w:r>
      <w:r w:rsidRPr="00B72A62">
        <w:rPr>
          <w:rFonts w:hint="eastAsia"/>
        </w:rPr>
        <w:t>管理</w:t>
      </w:r>
      <w:r w:rsidRPr="00B72A62">
        <w:t>办法》的通知</w:t>
      </w:r>
    </w:p>
    <w:p w:rsidR="009D717D" w:rsidRPr="007C5F65" w:rsidRDefault="009D717D" w:rsidP="00A00C70">
      <w:pPr>
        <w:spacing w:beforeLines="100"/>
        <w:rPr>
          <w:rFonts w:ascii="宋体" w:hAnsi="宋体"/>
          <w:sz w:val="28"/>
          <w:szCs w:val="28"/>
        </w:rPr>
      </w:pPr>
      <w:r w:rsidRPr="007C5F65">
        <w:rPr>
          <w:rFonts w:ascii="宋体" w:hAnsi="宋体"/>
          <w:sz w:val="28"/>
          <w:szCs w:val="28"/>
        </w:rPr>
        <w:t>各教学及辅助单位、机关处室：</w:t>
      </w:r>
    </w:p>
    <w:p w:rsidR="009D717D" w:rsidRPr="007C5F65" w:rsidRDefault="009D717D" w:rsidP="009D717D">
      <w:pPr>
        <w:ind w:firstLine="480"/>
        <w:rPr>
          <w:rFonts w:ascii="宋体" w:hAnsi="宋体"/>
          <w:sz w:val="28"/>
          <w:szCs w:val="28"/>
        </w:rPr>
      </w:pPr>
      <w:r w:rsidRPr="007C5F65">
        <w:rPr>
          <w:rFonts w:ascii="宋体" w:hAnsi="宋体"/>
          <w:sz w:val="28"/>
          <w:szCs w:val="28"/>
        </w:rPr>
        <w:t>《西安交通工程学院</w:t>
      </w:r>
      <w:r>
        <w:rPr>
          <w:rFonts w:ascii="宋体" w:hAnsi="宋体" w:hint="eastAsia"/>
          <w:sz w:val="28"/>
          <w:szCs w:val="28"/>
        </w:rPr>
        <w:t>重点学科建设与</w:t>
      </w:r>
      <w:r w:rsidRPr="007C5F65">
        <w:rPr>
          <w:rFonts w:ascii="宋体" w:hAnsi="宋体"/>
          <w:sz w:val="28"/>
          <w:szCs w:val="28"/>
        </w:rPr>
        <w:t>管理办法》经</w:t>
      </w:r>
      <w:r w:rsidRPr="007C5F65">
        <w:rPr>
          <w:rFonts w:ascii="宋体" w:hAnsi="宋体" w:hint="eastAsia"/>
          <w:sz w:val="28"/>
          <w:szCs w:val="28"/>
        </w:rPr>
        <w:t>学校</w:t>
      </w:r>
      <w:r w:rsidR="003A1E19">
        <w:rPr>
          <w:rFonts w:ascii="宋体" w:hAnsi="宋体" w:hint="eastAsia"/>
          <w:sz w:val="28"/>
          <w:szCs w:val="28"/>
        </w:rPr>
        <w:t>长</w:t>
      </w:r>
      <w:r w:rsidRPr="007C5F65">
        <w:rPr>
          <w:rFonts w:ascii="宋体" w:hAnsi="宋体" w:hint="eastAsia"/>
          <w:sz w:val="28"/>
          <w:szCs w:val="28"/>
        </w:rPr>
        <w:t>办公会</w:t>
      </w:r>
      <w:r w:rsidRPr="007C5F65">
        <w:rPr>
          <w:rFonts w:ascii="宋体" w:hAnsi="宋体"/>
          <w:sz w:val="28"/>
          <w:szCs w:val="28"/>
        </w:rPr>
        <w:t>审定，现印发给你们，请认真贯彻执行。</w:t>
      </w:r>
    </w:p>
    <w:p w:rsidR="009D717D" w:rsidRPr="007C5F65" w:rsidRDefault="009D717D" w:rsidP="009D717D">
      <w:pPr>
        <w:ind w:firstLine="480"/>
        <w:rPr>
          <w:rFonts w:ascii="宋体" w:hAnsi="宋体"/>
          <w:sz w:val="28"/>
          <w:szCs w:val="28"/>
        </w:rPr>
      </w:pPr>
      <w:r w:rsidRPr="007C5F65">
        <w:rPr>
          <w:rFonts w:ascii="宋体" w:hAnsi="宋体"/>
          <w:sz w:val="28"/>
          <w:szCs w:val="28"/>
        </w:rPr>
        <w:t>特此通知</w:t>
      </w:r>
    </w:p>
    <w:p w:rsidR="009D717D" w:rsidRPr="007C5F65" w:rsidRDefault="009D717D" w:rsidP="009D717D">
      <w:pPr>
        <w:ind w:firstLine="480"/>
        <w:rPr>
          <w:rFonts w:ascii="宋体" w:hAnsi="宋体"/>
          <w:sz w:val="28"/>
          <w:szCs w:val="28"/>
        </w:rPr>
      </w:pPr>
      <w:r w:rsidRPr="007C5F65">
        <w:rPr>
          <w:rFonts w:ascii="宋体" w:hAnsi="宋体"/>
          <w:sz w:val="28"/>
          <w:szCs w:val="28"/>
        </w:rPr>
        <w:t>附件：《西安交通</w:t>
      </w:r>
      <w:bookmarkStart w:id="0" w:name="_GoBack"/>
      <w:bookmarkEnd w:id="0"/>
      <w:r w:rsidRPr="007C5F65">
        <w:rPr>
          <w:rFonts w:ascii="宋体" w:hAnsi="宋体"/>
          <w:sz w:val="28"/>
          <w:szCs w:val="28"/>
        </w:rPr>
        <w:t>工程学院</w:t>
      </w:r>
      <w:r>
        <w:rPr>
          <w:rFonts w:ascii="宋体" w:hAnsi="宋体" w:hint="eastAsia"/>
          <w:sz w:val="28"/>
          <w:szCs w:val="28"/>
        </w:rPr>
        <w:t>重点学科建设与</w:t>
      </w:r>
      <w:r w:rsidRPr="007C5F65">
        <w:rPr>
          <w:rFonts w:ascii="宋体" w:hAnsi="宋体"/>
          <w:sz w:val="28"/>
          <w:szCs w:val="28"/>
        </w:rPr>
        <w:t>管理办法》</w:t>
      </w:r>
    </w:p>
    <w:p w:rsidR="009D717D" w:rsidRPr="007C5F65" w:rsidRDefault="009D717D" w:rsidP="00A00C70">
      <w:pPr>
        <w:spacing w:beforeLines="100"/>
        <w:ind w:right="120" w:firstLine="480"/>
        <w:jc w:val="right"/>
        <w:rPr>
          <w:rFonts w:ascii="宋体" w:hAnsi="宋体"/>
          <w:sz w:val="28"/>
          <w:szCs w:val="28"/>
        </w:rPr>
      </w:pPr>
      <w:r w:rsidRPr="007C5F65">
        <w:rPr>
          <w:rFonts w:ascii="宋体" w:hAnsi="宋体"/>
          <w:sz w:val="28"/>
          <w:szCs w:val="28"/>
        </w:rPr>
        <w:t>西安交通工程学院</w:t>
      </w:r>
    </w:p>
    <w:p w:rsidR="009D717D" w:rsidRPr="007C5F65" w:rsidRDefault="009D717D" w:rsidP="009D717D">
      <w:pPr>
        <w:ind w:firstLine="480"/>
        <w:jc w:val="right"/>
        <w:rPr>
          <w:rFonts w:ascii="宋体" w:hAnsi="宋体"/>
          <w:sz w:val="28"/>
          <w:szCs w:val="28"/>
        </w:rPr>
      </w:pPr>
      <w:r w:rsidRPr="007C5F65">
        <w:rPr>
          <w:rFonts w:ascii="宋体" w:hAnsi="宋体"/>
          <w:sz w:val="28"/>
          <w:szCs w:val="28"/>
        </w:rPr>
        <w:t xml:space="preserve"> 201</w:t>
      </w:r>
      <w:r w:rsidRPr="007C5F65">
        <w:rPr>
          <w:rFonts w:ascii="宋体" w:hAnsi="宋体" w:hint="eastAsia"/>
          <w:sz w:val="28"/>
          <w:szCs w:val="28"/>
        </w:rPr>
        <w:t>8</w:t>
      </w:r>
      <w:r w:rsidRPr="007C5F65">
        <w:rPr>
          <w:rFonts w:ascii="宋体" w:hAnsi="宋体"/>
          <w:sz w:val="28"/>
          <w:szCs w:val="28"/>
        </w:rPr>
        <w:t>年1</w:t>
      </w:r>
      <w:r w:rsidR="006F6A9E">
        <w:rPr>
          <w:rFonts w:ascii="宋体" w:hAnsi="宋体" w:hint="eastAsia"/>
          <w:sz w:val="28"/>
          <w:szCs w:val="28"/>
        </w:rPr>
        <w:t>2</w:t>
      </w:r>
      <w:r w:rsidRPr="007C5F65">
        <w:rPr>
          <w:rFonts w:ascii="宋体" w:hAnsi="宋体"/>
          <w:sz w:val="28"/>
          <w:szCs w:val="28"/>
        </w:rPr>
        <w:t>月</w:t>
      </w:r>
      <w:r w:rsidR="006F6A9E">
        <w:rPr>
          <w:rFonts w:ascii="宋体" w:hAnsi="宋体" w:hint="eastAsia"/>
          <w:sz w:val="28"/>
          <w:szCs w:val="28"/>
        </w:rPr>
        <w:t>24</w:t>
      </w:r>
      <w:r w:rsidRPr="007C5F65">
        <w:rPr>
          <w:rFonts w:ascii="宋体" w:hAnsi="宋体"/>
          <w:sz w:val="28"/>
          <w:szCs w:val="28"/>
        </w:rPr>
        <w:t>日</w:t>
      </w:r>
    </w:p>
    <w:p w:rsidR="009D717D" w:rsidRPr="009D717D" w:rsidRDefault="009D717D" w:rsidP="00A00C70">
      <w:pPr>
        <w:spacing w:beforeLines="100"/>
        <w:jc w:val="left"/>
        <w:rPr>
          <w:rFonts w:asciiTheme="minorEastAsia" w:hAnsiTheme="minorEastAsia" w:cs="宋体"/>
          <w:bCs/>
          <w:color w:val="000000"/>
          <w:kern w:val="0"/>
          <w:sz w:val="36"/>
          <w:szCs w:val="36"/>
        </w:rPr>
      </w:pPr>
      <w:r w:rsidRPr="009D717D">
        <w:rPr>
          <w:rFonts w:asciiTheme="minorEastAsia" w:hAnsiTheme="minorEastAsia" w:cs="宋体" w:hint="eastAsia"/>
          <w:bCs/>
          <w:color w:val="000000"/>
          <w:kern w:val="0"/>
          <w:sz w:val="36"/>
          <w:szCs w:val="36"/>
        </w:rPr>
        <w:t>附件</w:t>
      </w:r>
    </w:p>
    <w:p w:rsidR="008E56AC" w:rsidRPr="008E56AC" w:rsidRDefault="008E56AC" w:rsidP="00A00C70">
      <w:pPr>
        <w:spacing w:beforeLines="100"/>
        <w:jc w:val="center"/>
        <w:rPr>
          <w:rFonts w:ascii="黑体" w:eastAsia="黑体" w:hAnsi="黑体" w:cs="宋体"/>
          <w:b/>
          <w:bCs/>
          <w:color w:val="000000"/>
          <w:kern w:val="0"/>
          <w:sz w:val="44"/>
          <w:szCs w:val="44"/>
        </w:rPr>
      </w:pPr>
      <w:r w:rsidRPr="008E56AC">
        <w:rPr>
          <w:rFonts w:ascii="黑体" w:eastAsia="黑体" w:hAnsi="黑体" w:cs="宋体" w:hint="eastAsia"/>
          <w:b/>
          <w:bCs/>
          <w:color w:val="000000"/>
          <w:kern w:val="0"/>
          <w:sz w:val="44"/>
          <w:szCs w:val="44"/>
        </w:rPr>
        <w:t>西安交通工程学院</w:t>
      </w:r>
    </w:p>
    <w:p w:rsidR="008E56AC" w:rsidRPr="008E56AC" w:rsidRDefault="008E56AC" w:rsidP="00A00C70">
      <w:pPr>
        <w:spacing w:afterLines="100"/>
        <w:jc w:val="center"/>
        <w:rPr>
          <w:rFonts w:ascii="黑体" w:eastAsia="黑体" w:hAnsi="黑体" w:cs="宋体"/>
          <w:b/>
          <w:bCs/>
          <w:color w:val="000000"/>
          <w:kern w:val="0"/>
          <w:sz w:val="44"/>
          <w:szCs w:val="44"/>
        </w:rPr>
      </w:pPr>
      <w:r w:rsidRPr="008E56AC">
        <w:rPr>
          <w:rFonts w:ascii="黑体" w:eastAsia="黑体" w:hAnsi="黑体" w:cs="宋体" w:hint="eastAsia"/>
          <w:b/>
          <w:bCs/>
          <w:color w:val="000000"/>
          <w:kern w:val="0"/>
          <w:sz w:val="44"/>
          <w:szCs w:val="44"/>
        </w:rPr>
        <w:t>重点学科建设与管理办法</w:t>
      </w:r>
    </w:p>
    <w:p w:rsidR="008E56AC" w:rsidRPr="00BF73AE" w:rsidRDefault="008E56AC" w:rsidP="00A00C70">
      <w:pPr>
        <w:spacing w:beforeLines="50" w:afterLines="50" w:line="360" w:lineRule="auto"/>
        <w:jc w:val="center"/>
        <w:rPr>
          <w:rFonts w:asciiTheme="minorEastAsia" w:hAnsiTheme="minorEastAsia" w:cs="宋体"/>
          <w:bCs/>
          <w:kern w:val="0"/>
          <w:sz w:val="32"/>
          <w:szCs w:val="32"/>
        </w:rPr>
      </w:pPr>
      <w:r w:rsidRPr="008E56AC">
        <w:rPr>
          <w:rFonts w:asciiTheme="minorEastAsia" w:hAnsiTheme="minorEastAsia" w:cs="宋体" w:hint="eastAsia"/>
          <w:bCs/>
          <w:kern w:val="0"/>
          <w:sz w:val="32"/>
          <w:szCs w:val="32"/>
        </w:rPr>
        <w:t>第一章  总  则</w:t>
      </w:r>
    </w:p>
    <w:p w:rsidR="008E56AC" w:rsidRPr="008E56AC" w:rsidRDefault="008E56AC" w:rsidP="00BF73AE">
      <w:pPr>
        <w:spacing w:line="360" w:lineRule="auto"/>
        <w:ind w:firstLineChars="200" w:firstLine="562"/>
        <w:rPr>
          <w:rFonts w:ascii="宋体" w:eastAsia="宋体" w:hAnsi="宋体" w:cs="宋体"/>
          <w:kern w:val="0"/>
          <w:sz w:val="28"/>
          <w:szCs w:val="28"/>
        </w:rPr>
      </w:pPr>
      <w:r w:rsidRPr="008E56AC">
        <w:rPr>
          <w:rFonts w:asciiTheme="minorEastAsia" w:hAnsiTheme="minorEastAsia" w:cs="宋体" w:hint="eastAsia"/>
          <w:b/>
          <w:kern w:val="0"/>
          <w:sz w:val="28"/>
          <w:szCs w:val="28"/>
        </w:rPr>
        <w:t xml:space="preserve">第一条  </w:t>
      </w:r>
      <w:r w:rsidRPr="008E56AC">
        <w:rPr>
          <w:rFonts w:asciiTheme="minorEastAsia" w:hAnsiTheme="minorEastAsia" w:cs="宋体" w:hint="eastAsia"/>
          <w:kern w:val="0"/>
          <w:sz w:val="28"/>
          <w:szCs w:val="28"/>
        </w:rPr>
        <w:t>为加强学科建设，提高学校核心竞争力，根据《教育部关于全面提高高等教育质量的若干意见》和《陕西省关于深化教育改革推进高等教育内涵式发展的意见（2014-2020）》，</w:t>
      </w:r>
      <w:r w:rsidRPr="008E56AC">
        <w:rPr>
          <w:rFonts w:ascii="宋体" w:eastAsia="宋体" w:hAnsi="宋体" w:cs="宋体" w:hint="eastAsia"/>
          <w:bCs/>
          <w:kern w:val="0"/>
          <w:sz w:val="28"/>
          <w:szCs w:val="28"/>
        </w:rPr>
        <w:t>结合学校实际</w:t>
      </w:r>
      <w:r w:rsidRPr="008E56AC">
        <w:rPr>
          <w:rFonts w:asciiTheme="minorEastAsia" w:hAnsiTheme="minorEastAsia" w:cs="宋体" w:hint="eastAsia"/>
          <w:kern w:val="0"/>
          <w:sz w:val="28"/>
          <w:szCs w:val="28"/>
        </w:rPr>
        <w:t>，制定本办法。</w:t>
      </w:r>
    </w:p>
    <w:p w:rsidR="008E56AC" w:rsidRPr="008E56AC" w:rsidRDefault="008E56AC" w:rsidP="00BF73AE">
      <w:pPr>
        <w:spacing w:line="360" w:lineRule="auto"/>
        <w:ind w:firstLineChars="196" w:firstLine="551"/>
        <w:rPr>
          <w:rFonts w:ascii="宋体" w:eastAsia="宋体" w:hAnsi="宋体" w:cs="宋体"/>
          <w:kern w:val="0"/>
          <w:sz w:val="28"/>
          <w:szCs w:val="28"/>
        </w:rPr>
      </w:pPr>
      <w:r w:rsidRPr="008E56AC">
        <w:rPr>
          <w:rFonts w:asciiTheme="minorEastAsia" w:hAnsiTheme="minorEastAsia" w:cs="宋体" w:hint="eastAsia"/>
          <w:b/>
          <w:kern w:val="0"/>
          <w:sz w:val="28"/>
          <w:szCs w:val="28"/>
        </w:rPr>
        <w:t xml:space="preserve">第二条  </w:t>
      </w:r>
      <w:r w:rsidR="006F6A9E" w:rsidRPr="006F6A9E">
        <w:rPr>
          <w:rFonts w:asciiTheme="minorEastAsia" w:hAnsiTheme="minorEastAsia" w:cs="宋体" w:hint="eastAsia"/>
          <w:kern w:val="0"/>
          <w:sz w:val="28"/>
          <w:szCs w:val="28"/>
        </w:rPr>
        <w:t>重点</w:t>
      </w:r>
      <w:r w:rsidRPr="008E56AC">
        <w:rPr>
          <w:rFonts w:asciiTheme="minorEastAsia" w:hAnsiTheme="minorEastAsia" w:cs="宋体" w:hint="eastAsia"/>
          <w:kern w:val="0"/>
          <w:sz w:val="28"/>
          <w:szCs w:val="28"/>
        </w:rPr>
        <w:t>学科建设的目标：出人才、出成果、上水平。即凝炼学科方向，实现特色、优势学科的重点建设和优先发展，不断推进</w:t>
      </w:r>
      <w:r w:rsidRPr="008E56AC">
        <w:rPr>
          <w:rFonts w:asciiTheme="minorEastAsia" w:hAnsiTheme="minorEastAsia" w:cs="宋体" w:hint="eastAsia"/>
          <w:kern w:val="0"/>
          <w:sz w:val="28"/>
          <w:szCs w:val="28"/>
        </w:rPr>
        <w:lastRenderedPageBreak/>
        <w:t>机制体制创新，激发学科活力，提升学科综合实力和社会服务能力，为把学校建成</w:t>
      </w:r>
      <w:r w:rsidR="006F6A9E">
        <w:rPr>
          <w:rFonts w:asciiTheme="minorEastAsia" w:hAnsiTheme="minorEastAsia" w:cs="宋体" w:hint="eastAsia"/>
          <w:kern w:val="0"/>
          <w:sz w:val="28"/>
          <w:szCs w:val="28"/>
        </w:rPr>
        <w:t>优势突出</w:t>
      </w:r>
      <w:r w:rsidRPr="008E56AC">
        <w:rPr>
          <w:rFonts w:asciiTheme="minorEastAsia" w:hAnsiTheme="minorEastAsia" w:cs="宋体" w:hint="eastAsia"/>
          <w:kern w:val="0"/>
          <w:sz w:val="28"/>
          <w:szCs w:val="28"/>
        </w:rPr>
        <w:t>特色</w:t>
      </w:r>
      <w:r w:rsidR="006F6A9E">
        <w:rPr>
          <w:rFonts w:asciiTheme="minorEastAsia" w:hAnsiTheme="minorEastAsia" w:cs="宋体" w:hint="eastAsia"/>
          <w:kern w:val="0"/>
          <w:sz w:val="28"/>
          <w:szCs w:val="28"/>
        </w:rPr>
        <w:t>鲜明</w:t>
      </w:r>
      <w:r w:rsidRPr="008E56AC">
        <w:rPr>
          <w:rFonts w:asciiTheme="minorEastAsia" w:hAnsiTheme="minorEastAsia" w:cs="宋体" w:hint="eastAsia"/>
          <w:kern w:val="0"/>
          <w:sz w:val="28"/>
          <w:szCs w:val="28"/>
        </w:rPr>
        <w:t xml:space="preserve">的应用型大学提供有力的学科支撑。 </w:t>
      </w:r>
    </w:p>
    <w:p w:rsidR="008E56AC" w:rsidRPr="008E56AC" w:rsidRDefault="008E56AC" w:rsidP="00A00C70">
      <w:pPr>
        <w:spacing w:beforeLines="50" w:afterLines="50" w:line="360" w:lineRule="auto"/>
        <w:jc w:val="center"/>
        <w:rPr>
          <w:rFonts w:ascii="宋体" w:eastAsia="宋体" w:hAnsi="宋体" w:cs="宋体"/>
          <w:kern w:val="0"/>
          <w:sz w:val="32"/>
          <w:szCs w:val="32"/>
        </w:rPr>
      </w:pPr>
      <w:r w:rsidRPr="008E56AC">
        <w:rPr>
          <w:rFonts w:asciiTheme="minorEastAsia" w:hAnsiTheme="minorEastAsia" w:cs="宋体" w:hint="eastAsia"/>
          <w:bCs/>
          <w:kern w:val="0"/>
          <w:sz w:val="32"/>
          <w:szCs w:val="32"/>
        </w:rPr>
        <w:t xml:space="preserve">第二章  建设目标和任务 </w:t>
      </w:r>
    </w:p>
    <w:p w:rsidR="008E56AC" w:rsidRPr="008E56AC" w:rsidRDefault="008E56AC" w:rsidP="00BF73AE">
      <w:pPr>
        <w:spacing w:line="360" w:lineRule="auto"/>
        <w:ind w:firstLineChars="200" w:firstLine="562"/>
        <w:rPr>
          <w:rFonts w:ascii="宋体" w:eastAsia="宋体" w:hAnsi="宋体" w:cs="宋体"/>
          <w:kern w:val="0"/>
          <w:sz w:val="28"/>
          <w:szCs w:val="28"/>
        </w:rPr>
      </w:pPr>
      <w:r w:rsidRPr="008E56AC">
        <w:rPr>
          <w:rFonts w:asciiTheme="minorEastAsia" w:hAnsiTheme="minorEastAsia" w:cs="宋体" w:hint="eastAsia"/>
          <w:b/>
          <w:kern w:val="0"/>
          <w:sz w:val="28"/>
          <w:szCs w:val="28"/>
        </w:rPr>
        <w:t>第三条</w:t>
      </w:r>
      <w:r w:rsidRPr="008E56AC">
        <w:rPr>
          <w:rFonts w:asciiTheme="minorEastAsia" w:hAnsiTheme="minorEastAsia" w:cs="宋体" w:hint="eastAsia"/>
          <w:kern w:val="0"/>
          <w:sz w:val="28"/>
          <w:szCs w:val="28"/>
        </w:rPr>
        <w:t>重点学科建设分为省级重点学科</w:t>
      </w:r>
      <w:r w:rsidR="00065C32">
        <w:rPr>
          <w:rFonts w:asciiTheme="minorEastAsia" w:hAnsiTheme="minorEastAsia" w:cs="宋体" w:hint="eastAsia"/>
          <w:kern w:val="0"/>
          <w:sz w:val="28"/>
          <w:szCs w:val="28"/>
        </w:rPr>
        <w:t>、</w:t>
      </w:r>
      <w:r w:rsidRPr="008E56AC">
        <w:rPr>
          <w:rFonts w:asciiTheme="minorEastAsia" w:hAnsiTheme="minorEastAsia" w:cs="宋体" w:hint="eastAsia"/>
          <w:kern w:val="0"/>
          <w:sz w:val="28"/>
          <w:szCs w:val="28"/>
        </w:rPr>
        <w:t>校级重点学科</w:t>
      </w:r>
      <w:r w:rsidR="00065C32">
        <w:rPr>
          <w:rFonts w:asciiTheme="minorEastAsia" w:hAnsiTheme="minorEastAsia" w:cs="宋体" w:hint="eastAsia"/>
          <w:kern w:val="0"/>
          <w:sz w:val="28"/>
          <w:szCs w:val="28"/>
        </w:rPr>
        <w:t>两</w:t>
      </w:r>
      <w:r w:rsidRPr="008E56AC">
        <w:rPr>
          <w:rFonts w:asciiTheme="minorEastAsia" w:hAnsiTheme="minorEastAsia" w:cs="宋体" w:hint="eastAsia"/>
          <w:kern w:val="0"/>
          <w:sz w:val="28"/>
          <w:szCs w:val="28"/>
        </w:rPr>
        <w:t>个层次。校级重点学科实行</w:t>
      </w:r>
      <w:r w:rsidR="005E0CB7">
        <w:rPr>
          <w:rFonts w:asciiTheme="minorEastAsia" w:hAnsiTheme="minorEastAsia" w:cs="宋体" w:hint="eastAsia"/>
          <w:kern w:val="0"/>
          <w:sz w:val="28"/>
          <w:szCs w:val="28"/>
        </w:rPr>
        <w:t>首席</w:t>
      </w:r>
      <w:r w:rsidRPr="008E56AC">
        <w:rPr>
          <w:rFonts w:asciiTheme="minorEastAsia" w:hAnsiTheme="minorEastAsia" w:cs="宋体" w:hint="eastAsia"/>
          <w:kern w:val="0"/>
          <w:sz w:val="28"/>
          <w:szCs w:val="28"/>
        </w:rPr>
        <w:t>学科带头人负责制，学校在院(</w:t>
      </w:r>
      <w:r w:rsidR="00065C32">
        <w:rPr>
          <w:rFonts w:asciiTheme="minorEastAsia" w:hAnsiTheme="minorEastAsia" w:cs="宋体" w:hint="eastAsia"/>
          <w:kern w:val="0"/>
          <w:sz w:val="28"/>
          <w:szCs w:val="28"/>
        </w:rPr>
        <w:t>部</w:t>
      </w:r>
      <w:r w:rsidRPr="008E56AC">
        <w:rPr>
          <w:rFonts w:asciiTheme="minorEastAsia" w:hAnsiTheme="minorEastAsia" w:cs="宋体" w:hint="eastAsia"/>
          <w:kern w:val="0"/>
          <w:sz w:val="28"/>
          <w:szCs w:val="28"/>
        </w:rPr>
        <w:t>)申报的基础上确定</w:t>
      </w:r>
      <w:r w:rsidR="00A00C70">
        <w:rPr>
          <w:rFonts w:asciiTheme="minorEastAsia" w:hAnsiTheme="minorEastAsia" w:cs="宋体" w:hint="eastAsia"/>
          <w:kern w:val="0"/>
          <w:sz w:val="28"/>
          <w:szCs w:val="28"/>
        </w:rPr>
        <w:t>若干</w:t>
      </w:r>
      <w:r w:rsidR="00DC07DF">
        <w:rPr>
          <w:rFonts w:asciiTheme="minorEastAsia" w:hAnsiTheme="minorEastAsia" w:cs="宋体" w:hint="eastAsia"/>
          <w:kern w:val="0"/>
          <w:sz w:val="28"/>
          <w:szCs w:val="28"/>
        </w:rPr>
        <w:t>个</w:t>
      </w:r>
      <w:r w:rsidRPr="008E56AC">
        <w:rPr>
          <w:rFonts w:asciiTheme="minorEastAsia" w:hAnsiTheme="minorEastAsia" w:cs="宋体" w:hint="eastAsia"/>
          <w:kern w:val="0"/>
          <w:sz w:val="28"/>
          <w:szCs w:val="28"/>
        </w:rPr>
        <w:t>重点学科，每年划拨专项建设经费</w:t>
      </w:r>
      <w:r w:rsidR="00EF4D72">
        <w:rPr>
          <w:rFonts w:asciiTheme="minorEastAsia" w:hAnsiTheme="minorEastAsia" w:cs="宋体" w:hint="eastAsia"/>
          <w:kern w:val="0"/>
          <w:sz w:val="28"/>
          <w:szCs w:val="28"/>
        </w:rPr>
        <w:t>予以支持</w:t>
      </w:r>
      <w:r w:rsidRPr="008E56AC">
        <w:rPr>
          <w:rFonts w:asciiTheme="minorEastAsia" w:hAnsiTheme="minorEastAsia" w:cs="宋体" w:hint="eastAsia"/>
          <w:kern w:val="0"/>
          <w:sz w:val="28"/>
          <w:szCs w:val="28"/>
        </w:rPr>
        <w:t>。校级重点学科建设周期一般为3年</w:t>
      </w:r>
      <w:r w:rsidR="007D1D07">
        <w:rPr>
          <w:rFonts w:asciiTheme="minorEastAsia" w:hAnsiTheme="minorEastAsia" w:cs="宋体" w:hint="eastAsia"/>
          <w:kern w:val="0"/>
          <w:sz w:val="28"/>
          <w:szCs w:val="28"/>
        </w:rPr>
        <w:t>，以2级或3级学科申报。</w:t>
      </w:r>
      <w:r w:rsidRPr="008E56AC">
        <w:rPr>
          <w:rFonts w:asciiTheme="minorEastAsia" w:hAnsiTheme="minorEastAsia" w:cs="宋体" w:hint="eastAsia"/>
          <w:kern w:val="0"/>
          <w:sz w:val="28"/>
          <w:szCs w:val="28"/>
        </w:rPr>
        <w:t xml:space="preserve"> </w:t>
      </w:r>
    </w:p>
    <w:p w:rsidR="008E56AC" w:rsidRPr="008E56AC" w:rsidRDefault="008E56AC" w:rsidP="00BF73AE">
      <w:pPr>
        <w:spacing w:line="360" w:lineRule="auto"/>
        <w:ind w:firstLineChars="200" w:firstLine="562"/>
        <w:rPr>
          <w:rFonts w:ascii="宋体" w:eastAsia="宋体" w:hAnsi="宋体" w:cs="宋体"/>
          <w:kern w:val="0"/>
          <w:sz w:val="28"/>
          <w:szCs w:val="28"/>
        </w:rPr>
      </w:pPr>
      <w:r w:rsidRPr="008E56AC">
        <w:rPr>
          <w:rFonts w:asciiTheme="minorEastAsia" w:hAnsiTheme="minorEastAsia" w:cs="宋体" w:hint="eastAsia"/>
          <w:b/>
          <w:kern w:val="0"/>
          <w:sz w:val="28"/>
          <w:szCs w:val="28"/>
        </w:rPr>
        <w:t>第四条</w:t>
      </w:r>
      <w:r w:rsidR="00EA5C20">
        <w:rPr>
          <w:rFonts w:asciiTheme="minorEastAsia" w:hAnsiTheme="minorEastAsia" w:cs="宋体" w:hint="eastAsia"/>
          <w:b/>
          <w:kern w:val="0"/>
          <w:sz w:val="28"/>
          <w:szCs w:val="28"/>
        </w:rPr>
        <w:t xml:space="preserve"> </w:t>
      </w:r>
      <w:r w:rsidRPr="008E56AC">
        <w:rPr>
          <w:rFonts w:asciiTheme="minorEastAsia" w:hAnsiTheme="minorEastAsia" w:cs="宋体" w:hint="eastAsia"/>
          <w:kern w:val="0"/>
          <w:sz w:val="28"/>
          <w:szCs w:val="28"/>
        </w:rPr>
        <w:t>在3年建设期内，获批的校级重点学科建设应着力</w:t>
      </w:r>
      <w:r w:rsidR="00EA5C20">
        <w:rPr>
          <w:rFonts w:asciiTheme="minorEastAsia" w:hAnsiTheme="minorEastAsia" w:cs="宋体" w:hint="eastAsia"/>
          <w:kern w:val="0"/>
          <w:sz w:val="28"/>
          <w:szCs w:val="28"/>
        </w:rPr>
        <w:t>在科研发展规划制定、学科队伍建设、科</w:t>
      </w:r>
      <w:r w:rsidR="00E73C2B">
        <w:rPr>
          <w:rFonts w:asciiTheme="minorEastAsia" w:hAnsiTheme="minorEastAsia" w:cs="宋体" w:hint="eastAsia"/>
          <w:kern w:val="0"/>
          <w:sz w:val="28"/>
          <w:szCs w:val="28"/>
        </w:rPr>
        <w:t>研</w:t>
      </w:r>
      <w:r w:rsidR="00EA5C20">
        <w:rPr>
          <w:rFonts w:asciiTheme="minorEastAsia" w:hAnsiTheme="minorEastAsia" w:cs="宋体" w:hint="eastAsia"/>
          <w:kern w:val="0"/>
          <w:sz w:val="28"/>
          <w:szCs w:val="28"/>
        </w:rPr>
        <w:t>平台</w:t>
      </w:r>
      <w:r w:rsidR="00754806">
        <w:rPr>
          <w:rFonts w:asciiTheme="minorEastAsia" w:hAnsiTheme="minorEastAsia" w:cs="宋体" w:hint="eastAsia"/>
          <w:kern w:val="0"/>
          <w:sz w:val="28"/>
          <w:szCs w:val="28"/>
        </w:rPr>
        <w:t>搭建</w:t>
      </w:r>
      <w:r w:rsidR="00EA5C20">
        <w:rPr>
          <w:rFonts w:asciiTheme="minorEastAsia" w:hAnsiTheme="minorEastAsia" w:cs="宋体" w:hint="eastAsia"/>
          <w:kern w:val="0"/>
          <w:sz w:val="28"/>
          <w:szCs w:val="28"/>
        </w:rPr>
        <w:t>、学科特色培育、</w:t>
      </w:r>
      <w:r w:rsidRPr="008E56AC">
        <w:rPr>
          <w:rFonts w:asciiTheme="minorEastAsia" w:hAnsiTheme="minorEastAsia" w:cs="宋体" w:hint="eastAsia"/>
          <w:kern w:val="0"/>
          <w:sz w:val="28"/>
          <w:szCs w:val="28"/>
        </w:rPr>
        <w:t>科研项目申报、科研成果产出、科研成果获奖</w:t>
      </w:r>
      <w:r w:rsidR="00754806">
        <w:rPr>
          <w:rFonts w:asciiTheme="minorEastAsia" w:hAnsiTheme="minorEastAsia" w:cs="宋体" w:hint="eastAsia"/>
          <w:kern w:val="0"/>
          <w:sz w:val="28"/>
          <w:szCs w:val="28"/>
        </w:rPr>
        <w:t>以</w:t>
      </w:r>
      <w:r w:rsidRPr="008E56AC">
        <w:rPr>
          <w:rFonts w:asciiTheme="minorEastAsia" w:hAnsiTheme="minorEastAsia" w:cs="宋体" w:hint="eastAsia"/>
          <w:kern w:val="0"/>
          <w:sz w:val="28"/>
          <w:szCs w:val="28"/>
        </w:rPr>
        <w:t>及提升人才培养质量、服务地方发展等方面</w:t>
      </w:r>
      <w:r w:rsidR="00754806">
        <w:rPr>
          <w:rFonts w:asciiTheme="minorEastAsia" w:hAnsiTheme="minorEastAsia" w:cs="宋体" w:hint="eastAsia"/>
          <w:kern w:val="0"/>
          <w:sz w:val="28"/>
          <w:szCs w:val="28"/>
        </w:rPr>
        <w:t>发挥</w:t>
      </w:r>
      <w:r w:rsidRPr="008E56AC">
        <w:rPr>
          <w:rFonts w:asciiTheme="minorEastAsia" w:hAnsiTheme="minorEastAsia" w:cs="宋体" w:hint="eastAsia"/>
          <w:kern w:val="0"/>
          <w:sz w:val="28"/>
          <w:szCs w:val="28"/>
        </w:rPr>
        <w:t>示范</w:t>
      </w:r>
      <w:r w:rsidR="00754806">
        <w:rPr>
          <w:rFonts w:asciiTheme="minorEastAsia" w:hAnsiTheme="minorEastAsia" w:cs="宋体" w:hint="eastAsia"/>
          <w:kern w:val="0"/>
          <w:sz w:val="28"/>
          <w:szCs w:val="28"/>
        </w:rPr>
        <w:t>引领作用</w:t>
      </w:r>
      <w:r w:rsidRPr="008E56AC">
        <w:rPr>
          <w:rFonts w:asciiTheme="minorEastAsia" w:hAnsiTheme="minorEastAsia" w:cs="宋体" w:hint="eastAsia"/>
          <w:kern w:val="0"/>
          <w:sz w:val="28"/>
          <w:szCs w:val="28"/>
        </w:rPr>
        <w:t xml:space="preserve">。 </w:t>
      </w:r>
    </w:p>
    <w:p w:rsidR="008E56AC" w:rsidRPr="008E56AC" w:rsidRDefault="008E56AC" w:rsidP="00BF73AE">
      <w:pPr>
        <w:spacing w:line="360" w:lineRule="auto"/>
        <w:ind w:firstLineChars="200" w:firstLine="562"/>
        <w:rPr>
          <w:rFonts w:ascii="宋体" w:eastAsia="宋体" w:hAnsi="宋体" w:cs="宋体"/>
          <w:kern w:val="0"/>
          <w:sz w:val="28"/>
          <w:szCs w:val="28"/>
        </w:rPr>
      </w:pPr>
      <w:r w:rsidRPr="008E56AC">
        <w:rPr>
          <w:rFonts w:asciiTheme="minorEastAsia" w:hAnsiTheme="minorEastAsia" w:cs="宋体" w:hint="eastAsia"/>
          <w:b/>
          <w:kern w:val="0"/>
          <w:sz w:val="28"/>
          <w:szCs w:val="28"/>
        </w:rPr>
        <w:t>第五条</w:t>
      </w:r>
      <w:r w:rsidRPr="008E56AC">
        <w:rPr>
          <w:rFonts w:asciiTheme="minorEastAsia" w:hAnsiTheme="minorEastAsia" w:cs="宋体" w:hint="eastAsia"/>
          <w:kern w:val="0"/>
          <w:sz w:val="28"/>
          <w:szCs w:val="28"/>
        </w:rPr>
        <w:t>重点学科在人才队伍建设方面应新增博士</w:t>
      </w:r>
      <w:r w:rsidR="00531F8E">
        <w:rPr>
          <w:rFonts w:asciiTheme="minorEastAsia" w:hAnsiTheme="minorEastAsia" w:cs="宋体" w:hint="eastAsia"/>
          <w:kern w:val="0"/>
          <w:sz w:val="28"/>
          <w:szCs w:val="28"/>
        </w:rPr>
        <w:t>1</w:t>
      </w:r>
      <w:r w:rsidRPr="008E56AC">
        <w:rPr>
          <w:rFonts w:asciiTheme="minorEastAsia" w:hAnsiTheme="minorEastAsia" w:cs="宋体" w:hint="eastAsia"/>
          <w:kern w:val="0"/>
          <w:sz w:val="28"/>
          <w:szCs w:val="28"/>
        </w:rPr>
        <w:t>-</w:t>
      </w:r>
      <w:r w:rsidR="00531F8E">
        <w:rPr>
          <w:rFonts w:asciiTheme="minorEastAsia" w:hAnsiTheme="minorEastAsia" w:cs="宋体" w:hint="eastAsia"/>
          <w:kern w:val="0"/>
          <w:sz w:val="28"/>
          <w:szCs w:val="28"/>
        </w:rPr>
        <w:t>2</w:t>
      </w:r>
      <w:r w:rsidRPr="008E56AC">
        <w:rPr>
          <w:rFonts w:asciiTheme="minorEastAsia" w:hAnsiTheme="minorEastAsia" w:cs="宋体" w:hint="eastAsia"/>
          <w:kern w:val="0"/>
          <w:sz w:val="28"/>
          <w:szCs w:val="28"/>
        </w:rPr>
        <w:t>人、</w:t>
      </w:r>
      <w:r w:rsidR="000179D2">
        <w:rPr>
          <w:rFonts w:asciiTheme="minorEastAsia" w:hAnsiTheme="minorEastAsia" w:cs="宋体" w:hint="eastAsia"/>
          <w:kern w:val="0"/>
          <w:sz w:val="28"/>
          <w:szCs w:val="28"/>
        </w:rPr>
        <w:t>高级</w:t>
      </w:r>
      <w:r w:rsidRPr="008E56AC">
        <w:rPr>
          <w:rFonts w:asciiTheme="minorEastAsia" w:hAnsiTheme="minorEastAsia" w:cs="宋体" w:hint="eastAsia"/>
          <w:kern w:val="0"/>
          <w:sz w:val="28"/>
          <w:szCs w:val="28"/>
        </w:rPr>
        <w:t>职称晋升</w:t>
      </w:r>
      <w:r w:rsidR="00531F8E">
        <w:rPr>
          <w:rFonts w:asciiTheme="minorEastAsia" w:hAnsiTheme="minorEastAsia" w:cs="宋体" w:hint="eastAsia"/>
          <w:kern w:val="0"/>
          <w:sz w:val="28"/>
          <w:szCs w:val="28"/>
        </w:rPr>
        <w:t>1</w:t>
      </w:r>
      <w:r w:rsidRPr="008E56AC">
        <w:rPr>
          <w:rFonts w:asciiTheme="minorEastAsia" w:hAnsiTheme="minorEastAsia" w:cs="宋体" w:hint="eastAsia"/>
          <w:kern w:val="0"/>
          <w:sz w:val="28"/>
          <w:szCs w:val="28"/>
        </w:rPr>
        <w:t>-</w:t>
      </w:r>
      <w:r w:rsidR="00531F8E">
        <w:rPr>
          <w:rFonts w:asciiTheme="minorEastAsia" w:hAnsiTheme="minorEastAsia" w:cs="宋体" w:hint="eastAsia"/>
          <w:kern w:val="0"/>
          <w:sz w:val="28"/>
          <w:szCs w:val="28"/>
        </w:rPr>
        <w:t>3</w:t>
      </w:r>
      <w:r w:rsidRPr="008E56AC">
        <w:rPr>
          <w:rFonts w:asciiTheme="minorEastAsia" w:hAnsiTheme="minorEastAsia" w:cs="宋体" w:hint="eastAsia"/>
          <w:kern w:val="0"/>
          <w:sz w:val="28"/>
          <w:szCs w:val="28"/>
        </w:rPr>
        <w:t xml:space="preserve">人，逐步形成一支学历、职称、年龄结构合理的高水平学科队伍。 </w:t>
      </w:r>
    </w:p>
    <w:p w:rsidR="008E56AC" w:rsidRPr="008E56AC" w:rsidRDefault="008E56AC" w:rsidP="00BF73AE">
      <w:pPr>
        <w:spacing w:line="360" w:lineRule="auto"/>
        <w:ind w:firstLineChars="200" w:firstLine="562"/>
        <w:rPr>
          <w:rFonts w:ascii="宋体" w:eastAsia="宋体" w:hAnsi="宋体" w:cs="宋体"/>
          <w:kern w:val="0"/>
          <w:sz w:val="28"/>
          <w:szCs w:val="28"/>
        </w:rPr>
      </w:pPr>
      <w:r w:rsidRPr="008E56AC">
        <w:rPr>
          <w:rFonts w:asciiTheme="minorEastAsia" w:hAnsiTheme="minorEastAsia" w:cs="宋体" w:hint="eastAsia"/>
          <w:b/>
          <w:kern w:val="0"/>
          <w:sz w:val="28"/>
          <w:szCs w:val="28"/>
        </w:rPr>
        <w:t xml:space="preserve">第六条  </w:t>
      </w:r>
      <w:r w:rsidRPr="008E56AC">
        <w:rPr>
          <w:rFonts w:asciiTheme="minorEastAsia" w:hAnsiTheme="minorEastAsia" w:cs="宋体" w:hint="eastAsia"/>
          <w:kern w:val="0"/>
          <w:sz w:val="28"/>
          <w:szCs w:val="28"/>
        </w:rPr>
        <w:t>在3年建设期内，获批的校级重点学科在科学研究方面应至少完成以下（一）至（四）任务中的</w:t>
      </w:r>
      <w:r w:rsidR="004E74BF">
        <w:rPr>
          <w:rFonts w:asciiTheme="minorEastAsia" w:hAnsiTheme="minorEastAsia" w:cs="宋体" w:hint="eastAsia"/>
          <w:kern w:val="0"/>
          <w:sz w:val="28"/>
          <w:szCs w:val="28"/>
        </w:rPr>
        <w:t>2</w:t>
      </w:r>
      <w:r w:rsidRPr="008E56AC">
        <w:rPr>
          <w:rFonts w:asciiTheme="minorEastAsia" w:hAnsiTheme="minorEastAsia" w:cs="宋体" w:hint="eastAsia"/>
          <w:kern w:val="0"/>
          <w:sz w:val="28"/>
          <w:szCs w:val="28"/>
        </w:rPr>
        <w:t>项</w:t>
      </w:r>
      <w:r w:rsidR="004D3F4E">
        <w:rPr>
          <w:rFonts w:asciiTheme="minorEastAsia" w:hAnsiTheme="minorEastAsia" w:cs="宋体" w:hint="eastAsia"/>
          <w:kern w:val="0"/>
          <w:sz w:val="28"/>
          <w:szCs w:val="28"/>
        </w:rPr>
        <w:t>。</w:t>
      </w:r>
      <w:r w:rsidRPr="008E56AC">
        <w:rPr>
          <w:rFonts w:asciiTheme="minorEastAsia" w:hAnsiTheme="minorEastAsia" w:cs="宋体" w:hint="eastAsia"/>
          <w:kern w:val="0"/>
          <w:sz w:val="28"/>
          <w:szCs w:val="28"/>
        </w:rPr>
        <w:t xml:space="preserve"> </w:t>
      </w:r>
    </w:p>
    <w:p w:rsidR="008E56AC" w:rsidRPr="008E56AC" w:rsidRDefault="008E56AC" w:rsidP="00BF73AE">
      <w:pPr>
        <w:spacing w:line="360" w:lineRule="auto"/>
        <w:ind w:firstLineChars="200" w:firstLine="560"/>
        <w:rPr>
          <w:rFonts w:ascii="宋体" w:eastAsia="宋体" w:hAnsi="宋体" w:cs="宋体"/>
          <w:kern w:val="0"/>
          <w:sz w:val="28"/>
          <w:szCs w:val="28"/>
        </w:rPr>
      </w:pPr>
      <w:r w:rsidRPr="008E56AC">
        <w:rPr>
          <w:rFonts w:asciiTheme="minorEastAsia" w:hAnsiTheme="minorEastAsia" w:cs="宋体" w:hint="eastAsia"/>
          <w:kern w:val="0"/>
          <w:sz w:val="28"/>
          <w:szCs w:val="28"/>
        </w:rPr>
        <w:t>（一）承担</w:t>
      </w:r>
      <w:r w:rsidR="00065C32">
        <w:rPr>
          <w:rFonts w:asciiTheme="minorEastAsia" w:hAnsiTheme="minorEastAsia" w:cs="宋体" w:hint="eastAsia"/>
          <w:kern w:val="0"/>
          <w:sz w:val="28"/>
          <w:szCs w:val="28"/>
        </w:rPr>
        <w:t>1</w:t>
      </w:r>
      <w:r w:rsidRPr="008E56AC">
        <w:rPr>
          <w:rFonts w:asciiTheme="minorEastAsia" w:hAnsiTheme="minorEastAsia" w:cs="宋体" w:hint="eastAsia"/>
          <w:kern w:val="0"/>
          <w:sz w:val="28"/>
          <w:szCs w:val="28"/>
        </w:rPr>
        <w:t>项省级科研项目、</w:t>
      </w:r>
      <w:r w:rsidR="00065C32">
        <w:rPr>
          <w:rFonts w:asciiTheme="minorEastAsia" w:hAnsiTheme="minorEastAsia" w:cs="宋体" w:hint="eastAsia"/>
          <w:kern w:val="0"/>
          <w:sz w:val="28"/>
          <w:szCs w:val="28"/>
        </w:rPr>
        <w:t>1</w:t>
      </w:r>
      <w:r w:rsidRPr="008E56AC">
        <w:rPr>
          <w:rFonts w:asciiTheme="minorEastAsia" w:hAnsiTheme="minorEastAsia" w:cs="宋体" w:hint="eastAsia"/>
          <w:kern w:val="0"/>
          <w:sz w:val="28"/>
          <w:szCs w:val="28"/>
        </w:rPr>
        <w:t>项厅局级科研项目和</w:t>
      </w:r>
      <w:r w:rsidR="00065C32">
        <w:rPr>
          <w:rFonts w:asciiTheme="minorEastAsia" w:hAnsiTheme="minorEastAsia" w:cs="宋体" w:hint="eastAsia"/>
          <w:kern w:val="0"/>
          <w:sz w:val="28"/>
          <w:szCs w:val="28"/>
        </w:rPr>
        <w:t>1</w:t>
      </w:r>
      <w:r w:rsidRPr="008E56AC">
        <w:rPr>
          <w:rFonts w:asciiTheme="minorEastAsia" w:hAnsiTheme="minorEastAsia" w:cs="宋体" w:hint="eastAsia"/>
          <w:kern w:val="0"/>
          <w:sz w:val="28"/>
          <w:szCs w:val="28"/>
        </w:rPr>
        <w:t>项横向合作项目。人文社会科学类项目到账总经费至少</w:t>
      </w:r>
      <w:r w:rsidR="00065C32">
        <w:rPr>
          <w:rFonts w:asciiTheme="minorEastAsia" w:hAnsiTheme="minorEastAsia" w:cs="宋体" w:hint="eastAsia"/>
          <w:kern w:val="0"/>
          <w:sz w:val="28"/>
          <w:szCs w:val="28"/>
        </w:rPr>
        <w:t>5</w:t>
      </w:r>
      <w:r w:rsidRPr="008E56AC">
        <w:rPr>
          <w:rFonts w:asciiTheme="minorEastAsia" w:hAnsiTheme="minorEastAsia" w:cs="宋体" w:hint="eastAsia"/>
          <w:kern w:val="0"/>
          <w:sz w:val="28"/>
          <w:szCs w:val="28"/>
        </w:rPr>
        <w:t>万元，自然科学类项目到账总经费至少</w:t>
      </w:r>
      <w:r w:rsidR="00065C32">
        <w:rPr>
          <w:rFonts w:asciiTheme="minorEastAsia" w:hAnsiTheme="minorEastAsia" w:cs="宋体" w:hint="eastAsia"/>
          <w:kern w:val="0"/>
          <w:sz w:val="28"/>
          <w:szCs w:val="28"/>
        </w:rPr>
        <w:t>10</w:t>
      </w:r>
      <w:r w:rsidRPr="008E56AC">
        <w:rPr>
          <w:rFonts w:asciiTheme="minorEastAsia" w:hAnsiTheme="minorEastAsia" w:cs="宋体" w:hint="eastAsia"/>
          <w:kern w:val="0"/>
          <w:sz w:val="28"/>
          <w:szCs w:val="28"/>
        </w:rPr>
        <w:t xml:space="preserve">万元。 </w:t>
      </w:r>
    </w:p>
    <w:p w:rsidR="008E56AC" w:rsidRPr="008E56AC" w:rsidRDefault="008E56AC" w:rsidP="00BF73AE">
      <w:pPr>
        <w:spacing w:line="360" w:lineRule="auto"/>
        <w:ind w:firstLineChars="200" w:firstLine="560"/>
        <w:rPr>
          <w:rFonts w:ascii="宋体" w:eastAsia="宋体" w:hAnsi="宋体" w:cs="宋体"/>
          <w:kern w:val="0"/>
          <w:sz w:val="28"/>
          <w:szCs w:val="28"/>
        </w:rPr>
      </w:pPr>
      <w:r w:rsidRPr="008E56AC">
        <w:rPr>
          <w:rFonts w:asciiTheme="minorEastAsia" w:hAnsiTheme="minorEastAsia" w:cs="宋体" w:hint="eastAsia"/>
          <w:kern w:val="0"/>
          <w:sz w:val="28"/>
          <w:szCs w:val="28"/>
        </w:rPr>
        <w:t>（二）至少正式出版</w:t>
      </w:r>
      <w:r w:rsidR="00065C32">
        <w:rPr>
          <w:rFonts w:asciiTheme="minorEastAsia" w:hAnsiTheme="minorEastAsia" w:cs="宋体" w:hint="eastAsia"/>
          <w:kern w:val="0"/>
          <w:sz w:val="28"/>
          <w:szCs w:val="28"/>
        </w:rPr>
        <w:t>1</w:t>
      </w:r>
      <w:r w:rsidRPr="008E56AC">
        <w:rPr>
          <w:rFonts w:asciiTheme="minorEastAsia" w:hAnsiTheme="minorEastAsia" w:cs="宋体" w:hint="eastAsia"/>
          <w:kern w:val="0"/>
          <w:sz w:val="28"/>
          <w:szCs w:val="28"/>
        </w:rPr>
        <w:t>部学术专著或</w:t>
      </w:r>
      <w:r w:rsidR="00065C32">
        <w:rPr>
          <w:rFonts w:asciiTheme="minorEastAsia" w:hAnsiTheme="minorEastAsia" w:cs="宋体" w:hint="eastAsia"/>
          <w:kern w:val="0"/>
          <w:sz w:val="28"/>
          <w:szCs w:val="28"/>
        </w:rPr>
        <w:t>2</w:t>
      </w:r>
      <w:r w:rsidRPr="008E56AC">
        <w:rPr>
          <w:rFonts w:asciiTheme="minorEastAsia" w:hAnsiTheme="minorEastAsia" w:cs="宋体" w:hint="eastAsia"/>
          <w:kern w:val="0"/>
          <w:sz w:val="28"/>
          <w:szCs w:val="28"/>
        </w:rPr>
        <w:t xml:space="preserve">部教材。 </w:t>
      </w:r>
    </w:p>
    <w:p w:rsidR="008E56AC" w:rsidRPr="008E56AC" w:rsidRDefault="008E56AC" w:rsidP="00BF73AE">
      <w:pPr>
        <w:spacing w:line="360" w:lineRule="auto"/>
        <w:ind w:firstLineChars="200" w:firstLine="560"/>
        <w:rPr>
          <w:rFonts w:ascii="宋体" w:eastAsia="宋体" w:hAnsi="宋体" w:cs="宋体"/>
          <w:kern w:val="0"/>
          <w:sz w:val="28"/>
          <w:szCs w:val="28"/>
        </w:rPr>
      </w:pPr>
      <w:r w:rsidRPr="008E56AC">
        <w:rPr>
          <w:rFonts w:asciiTheme="minorEastAsia" w:hAnsiTheme="minorEastAsia" w:cs="宋体" w:hint="eastAsia"/>
          <w:kern w:val="0"/>
          <w:sz w:val="28"/>
          <w:szCs w:val="28"/>
        </w:rPr>
        <w:t>（三）在本学科核心期刊发表论文至少</w:t>
      </w:r>
      <w:r w:rsidR="00065C32">
        <w:rPr>
          <w:rFonts w:asciiTheme="minorEastAsia" w:hAnsiTheme="minorEastAsia" w:cs="宋体" w:hint="eastAsia"/>
          <w:kern w:val="0"/>
          <w:sz w:val="28"/>
          <w:szCs w:val="28"/>
        </w:rPr>
        <w:t>5</w:t>
      </w:r>
      <w:r w:rsidRPr="008E56AC">
        <w:rPr>
          <w:rFonts w:asciiTheme="minorEastAsia" w:hAnsiTheme="minorEastAsia" w:cs="宋体" w:hint="eastAsia"/>
          <w:kern w:val="0"/>
          <w:sz w:val="28"/>
          <w:szCs w:val="28"/>
        </w:rPr>
        <w:t>篇，其中人文社会科学类有</w:t>
      </w:r>
      <w:r w:rsidR="00C43E9A">
        <w:rPr>
          <w:rFonts w:asciiTheme="minorEastAsia" w:hAnsiTheme="minorEastAsia" w:cs="宋体" w:hint="eastAsia"/>
          <w:kern w:val="0"/>
          <w:sz w:val="28"/>
          <w:szCs w:val="28"/>
        </w:rPr>
        <w:t>1-2</w:t>
      </w:r>
      <w:r w:rsidRPr="008E56AC">
        <w:rPr>
          <w:rFonts w:asciiTheme="minorEastAsia" w:hAnsiTheme="minorEastAsia" w:cs="宋体" w:hint="eastAsia"/>
          <w:kern w:val="0"/>
          <w:sz w:val="28"/>
          <w:szCs w:val="28"/>
        </w:rPr>
        <w:t>篇CSSCI、A&amp;HCI、人大报刊资料收录、新华文摘（全文）</w:t>
      </w:r>
      <w:r w:rsidRPr="008E56AC">
        <w:rPr>
          <w:rFonts w:asciiTheme="minorEastAsia" w:hAnsiTheme="minorEastAsia" w:cs="宋体" w:hint="eastAsia"/>
          <w:kern w:val="0"/>
          <w:sz w:val="28"/>
          <w:szCs w:val="28"/>
        </w:rPr>
        <w:lastRenderedPageBreak/>
        <w:t>或中国社会科学文摘（全文）收录论文，自然科学类有</w:t>
      </w:r>
      <w:r w:rsidR="00C43E9A">
        <w:rPr>
          <w:rFonts w:asciiTheme="minorEastAsia" w:hAnsiTheme="minorEastAsia" w:cs="宋体" w:hint="eastAsia"/>
          <w:kern w:val="0"/>
          <w:sz w:val="28"/>
          <w:szCs w:val="28"/>
        </w:rPr>
        <w:t>2</w:t>
      </w:r>
      <w:r w:rsidRPr="008E56AC">
        <w:rPr>
          <w:rFonts w:asciiTheme="minorEastAsia" w:hAnsiTheme="minorEastAsia" w:cs="宋体" w:hint="eastAsia"/>
          <w:kern w:val="0"/>
          <w:sz w:val="28"/>
          <w:szCs w:val="28"/>
        </w:rPr>
        <w:t xml:space="preserve">篇以上论文发表在CSCD、SCI、EI（JA）、ISTP源期刊上。 </w:t>
      </w:r>
    </w:p>
    <w:p w:rsidR="008E56AC" w:rsidRPr="008E56AC" w:rsidRDefault="008E56AC" w:rsidP="00BF73AE">
      <w:pPr>
        <w:spacing w:line="360" w:lineRule="auto"/>
        <w:ind w:firstLineChars="200" w:firstLine="560"/>
        <w:rPr>
          <w:rFonts w:ascii="宋体" w:eastAsia="宋体" w:hAnsi="宋体" w:cs="宋体"/>
          <w:kern w:val="0"/>
          <w:sz w:val="28"/>
          <w:szCs w:val="28"/>
        </w:rPr>
      </w:pPr>
      <w:r w:rsidRPr="008E56AC">
        <w:rPr>
          <w:rFonts w:asciiTheme="minorEastAsia" w:hAnsiTheme="minorEastAsia" w:cs="宋体" w:hint="eastAsia"/>
          <w:kern w:val="0"/>
          <w:sz w:val="28"/>
          <w:szCs w:val="28"/>
        </w:rPr>
        <w:t>（四）获厅</w:t>
      </w:r>
      <w:r w:rsidR="006B5A8C">
        <w:rPr>
          <w:rFonts w:asciiTheme="minorEastAsia" w:hAnsiTheme="minorEastAsia" w:cs="宋体" w:hint="eastAsia"/>
          <w:kern w:val="0"/>
          <w:sz w:val="28"/>
          <w:szCs w:val="28"/>
        </w:rPr>
        <w:t>、</w:t>
      </w:r>
      <w:r w:rsidRPr="008E56AC">
        <w:rPr>
          <w:rFonts w:asciiTheme="minorEastAsia" w:hAnsiTheme="minorEastAsia" w:cs="宋体" w:hint="eastAsia"/>
          <w:kern w:val="0"/>
          <w:sz w:val="28"/>
          <w:szCs w:val="28"/>
        </w:rPr>
        <w:t>局级奖</w:t>
      </w:r>
      <w:r w:rsidR="004D5C22">
        <w:rPr>
          <w:rFonts w:asciiTheme="minorEastAsia" w:hAnsiTheme="minorEastAsia" w:cs="宋体" w:hint="eastAsia"/>
          <w:kern w:val="0"/>
          <w:sz w:val="28"/>
          <w:szCs w:val="28"/>
        </w:rPr>
        <w:t>1</w:t>
      </w:r>
      <w:r w:rsidRPr="008E56AC">
        <w:rPr>
          <w:rFonts w:asciiTheme="minorEastAsia" w:hAnsiTheme="minorEastAsia" w:cs="宋体" w:hint="eastAsia"/>
          <w:kern w:val="0"/>
          <w:sz w:val="28"/>
          <w:szCs w:val="28"/>
        </w:rPr>
        <w:t xml:space="preserve">项以上。 </w:t>
      </w:r>
    </w:p>
    <w:p w:rsidR="008E56AC" w:rsidRPr="008E56AC" w:rsidRDefault="008E56AC" w:rsidP="00BF73AE">
      <w:pPr>
        <w:spacing w:line="360" w:lineRule="auto"/>
        <w:ind w:firstLineChars="200" w:firstLine="560"/>
        <w:rPr>
          <w:rFonts w:ascii="宋体" w:eastAsia="宋体" w:hAnsi="宋体" w:cs="宋体"/>
          <w:kern w:val="0"/>
          <w:sz w:val="28"/>
          <w:szCs w:val="28"/>
        </w:rPr>
      </w:pPr>
      <w:r w:rsidRPr="008E56AC">
        <w:rPr>
          <w:rFonts w:asciiTheme="minorEastAsia" w:hAnsiTheme="minorEastAsia" w:cs="宋体" w:hint="eastAsia"/>
          <w:kern w:val="0"/>
          <w:sz w:val="28"/>
          <w:szCs w:val="28"/>
        </w:rPr>
        <w:t>（五）加强教育教学综合改革研究，获批省级教改项目</w:t>
      </w:r>
      <w:r w:rsidR="004D5C22">
        <w:rPr>
          <w:rFonts w:asciiTheme="minorEastAsia" w:hAnsiTheme="minorEastAsia" w:cs="宋体" w:hint="eastAsia"/>
          <w:kern w:val="0"/>
          <w:sz w:val="28"/>
          <w:szCs w:val="28"/>
        </w:rPr>
        <w:t>1</w:t>
      </w:r>
      <w:r w:rsidRPr="008E56AC">
        <w:rPr>
          <w:rFonts w:asciiTheme="minorEastAsia" w:hAnsiTheme="minorEastAsia" w:cs="宋体" w:hint="eastAsia"/>
          <w:kern w:val="0"/>
          <w:sz w:val="28"/>
          <w:szCs w:val="28"/>
        </w:rPr>
        <w:t>项或获省级优秀教学成果奖</w:t>
      </w:r>
      <w:r w:rsidR="004D5C22">
        <w:rPr>
          <w:rFonts w:asciiTheme="minorEastAsia" w:hAnsiTheme="minorEastAsia" w:cs="宋体" w:hint="eastAsia"/>
          <w:kern w:val="0"/>
          <w:sz w:val="28"/>
          <w:szCs w:val="28"/>
        </w:rPr>
        <w:t>1</w:t>
      </w:r>
      <w:r w:rsidRPr="008E56AC">
        <w:rPr>
          <w:rFonts w:asciiTheme="minorEastAsia" w:hAnsiTheme="minorEastAsia" w:cs="宋体" w:hint="eastAsia"/>
          <w:kern w:val="0"/>
          <w:sz w:val="28"/>
          <w:szCs w:val="28"/>
        </w:rPr>
        <w:t xml:space="preserve">项。 </w:t>
      </w:r>
    </w:p>
    <w:p w:rsidR="008E56AC" w:rsidRPr="008E56AC" w:rsidRDefault="008E56AC" w:rsidP="00BF73AE">
      <w:pPr>
        <w:spacing w:line="360" w:lineRule="auto"/>
        <w:ind w:firstLineChars="200" w:firstLine="560"/>
        <w:rPr>
          <w:rFonts w:ascii="宋体" w:eastAsia="宋体" w:hAnsi="宋体" w:cs="宋体"/>
          <w:kern w:val="0"/>
          <w:sz w:val="28"/>
          <w:szCs w:val="28"/>
        </w:rPr>
      </w:pPr>
      <w:r w:rsidRPr="008E56AC">
        <w:rPr>
          <w:rFonts w:asciiTheme="minorEastAsia" w:hAnsiTheme="minorEastAsia" w:cs="宋体" w:hint="eastAsia"/>
          <w:kern w:val="0"/>
          <w:sz w:val="28"/>
          <w:szCs w:val="28"/>
        </w:rPr>
        <w:t>（六）服务地方需求，推动产教融合与校企、校地合作，新增校级以上实习实训示范基地</w:t>
      </w:r>
      <w:r w:rsidR="004D5C22">
        <w:rPr>
          <w:rFonts w:asciiTheme="minorEastAsia" w:hAnsiTheme="minorEastAsia" w:cs="宋体" w:hint="eastAsia"/>
          <w:kern w:val="0"/>
          <w:sz w:val="28"/>
          <w:szCs w:val="28"/>
        </w:rPr>
        <w:t>2</w:t>
      </w:r>
      <w:r w:rsidRPr="008E56AC">
        <w:rPr>
          <w:rFonts w:asciiTheme="minorEastAsia" w:hAnsiTheme="minorEastAsia" w:cs="宋体" w:hint="eastAsia"/>
          <w:kern w:val="0"/>
          <w:sz w:val="28"/>
          <w:szCs w:val="28"/>
        </w:rPr>
        <w:t xml:space="preserve">个。 </w:t>
      </w:r>
    </w:p>
    <w:p w:rsidR="008E56AC" w:rsidRPr="008E56AC" w:rsidRDefault="008E56AC" w:rsidP="00BF73AE">
      <w:pPr>
        <w:spacing w:line="360" w:lineRule="auto"/>
        <w:ind w:firstLineChars="200" w:firstLine="562"/>
        <w:rPr>
          <w:rFonts w:ascii="宋体" w:eastAsia="宋体" w:hAnsi="宋体" w:cs="宋体"/>
          <w:kern w:val="0"/>
          <w:sz w:val="28"/>
          <w:szCs w:val="28"/>
        </w:rPr>
      </w:pPr>
      <w:r w:rsidRPr="008E56AC">
        <w:rPr>
          <w:rFonts w:asciiTheme="minorEastAsia" w:hAnsiTheme="minorEastAsia" w:cs="宋体" w:hint="eastAsia"/>
          <w:b/>
          <w:kern w:val="0"/>
          <w:sz w:val="28"/>
          <w:szCs w:val="28"/>
        </w:rPr>
        <w:t xml:space="preserve">第七条 </w:t>
      </w:r>
      <w:r w:rsidRPr="008E56AC">
        <w:rPr>
          <w:rFonts w:asciiTheme="minorEastAsia" w:hAnsiTheme="minorEastAsia" w:cs="宋体" w:hint="eastAsia"/>
          <w:kern w:val="0"/>
          <w:sz w:val="28"/>
          <w:szCs w:val="28"/>
        </w:rPr>
        <w:t xml:space="preserve">在协同创新方面取得重大成绩，在加强专业建设与课程建设，提高应用型人才培养质量，促进经济发展与社会进步，以及内涵发展和转型发展方面做出突出贡献并获得相应荣誉。 </w:t>
      </w:r>
    </w:p>
    <w:p w:rsidR="008E56AC" w:rsidRPr="008E56AC" w:rsidRDefault="008E56AC" w:rsidP="00BF73AE">
      <w:pPr>
        <w:spacing w:line="360" w:lineRule="auto"/>
        <w:ind w:firstLineChars="200" w:firstLine="562"/>
        <w:rPr>
          <w:rFonts w:ascii="宋体" w:eastAsia="宋体" w:hAnsi="宋体" w:cs="宋体"/>
          <w:kern w:val="0"/>
          <w:sz w:val="28"/>
          <w:szCs w:val="28"/>
        </w:rPr>
      </w:pPr>
      <w:r w:rsidRPr="008E56AC">
        <w:rPr>
          <w:rFonts w:asciiTheme="minorEastAsia" w:hAnsiTheme="minorEastAsia" w:cs="宋体" w:hint="eastAsia"/>
          <w:b/>
          <w:kern w:val="0"/>
          <w:sz w:val="28"/>
          <w:szCs w:val="28"/>
        </w:rPr>
        <w:t>第八条</w:t>
      </w:r>
      <w:r w:rsidR="00082C9C">
        <w:rPr>
          <w:rFonts w:asciiTheme="minorEastAsia" w:hAnsiTheme="minorEastAsia" w:cs="宋体" w:hint="eastAsia"/>
          <w:b/>
          <w:kern w:val="0"/>
          <w:sz w:val="28"/>
          <w:szCs w:val="28"/>
        </w:rPr>
        <w:t xml:space="preserve"> </w:t>
      </w:r>
      <w:r w:rsidRPr="008E56AC">
        <w:rPr>
          <w:rFonts w:asciiTheme="minorEastAsia" w:hAnsiTheme="minorEastAsia" w:cs="宋体" w:hint="eastAsia"/>
          <w:kern w:val="0"/>
          <w:sz w:val="28"/>
          <w:szCs w:val="28"/>
        </w:rPr>
        <w:t xml:space="preserve">积极开展学科平台建设，主办、承办、参加本学科领域的学术会议，每年至少举行2场较高水平学术讲座或报告。 </w:t>
      </w:r>
    </w:p>
    <w:p w:rsidR="008E56AC" w:rsidRPr="008E56AC" w:rsidRDefault="008E56AC" w:rsidP="00BF73AE">
      <w:pPr>
        <w:spacing w:line="360" w:lineRule="auto"/>
        <w:ind w:firstLineChars="200" w:firstLine="562"/>
        <w:rPr>
          <w:rFonts w:ascii="宋体" w:eastAsia="宋体" w:hAnsi="宋体" w:cs="宋体"/>
          <w:kern w:val="0"/>
          <w:sz w:val="28"/>
          <w:szCs w:val="28"/>
        </w:rPr>
      </w:pPr>
      <w:r w:rsidRPr="008E56AC">
        <w:rPr>
          <w:rFonts w:asciiTheme="minorEastAsia" w:hAnsiTheme="minorEastAsia" w:cs="宋体" w:hint="eastAsia"/>
          <w:b/>
          <w:kern w:val="0"/>
          <w:sz w:val="28"/>
          <w:szCs w:val="28"/>
        </w:rPr>
        <w:t>第九条</w:t>
      </w:r>
      <w:r w:rsidR="00082C9C">
        <w:rPr>
          <w:rFonts w:asciiTheme="minorEastAsia" w:hAnsiTheme="minorEastAsia" w:cs="宋体" w:hint="eastAsia"/>
          <w:b/>
          <w:kern w:val="0"/>
          <w:sz w:val="28"/>
          <w:szCs w:val="28"/>
        </w:rPr>
        <w:t xml:space="preserve"> </w:t>
      </w:r>
      <w:r w:rsidRPr="008E56AC">
        <w:rPr>
          <w:rFonts w:asciiTheme="minorEastAsia" w:hAnsiTheme="minorEastAsia" w:cs="宋体" w:hint="eastAsia"/>
          <w:kern w:val="0"/>
          <w:sz w:val="28"/>
          <w:szCs w:val="28"/>
        </w:rPr>
        <w:t xml:space="preserve">购置巩固学科特色优势所必需的文献资料和实验设备，具备承担省部级和国家级科研项目的条件。 </w:t>
      </w:r>
    </w:p>
    <w:p w:rsidR="008E56AC" w:rsidRPr="008E56AC" w:rsidRDefault="008E56AC" w:rsidP="00BF73AE">
      <w:pPr>
        <w:spacing w:line="360" w:lineRule="auto"/>
        <w:ind w:firstLineChars="200" w:firstLine="562"/>
        <w:rPr>
          <w:rFonts w:ascii="宋体" w:eastAsia="宋体" w:hAnsi="宋体" w:cs="宋体"/>
          <w:kern w:val="0"/>
          <w:sz w:val="28"/>
          <w:szCs w:val="28"/>
        </w:rPr>
      </w:pPr>
      <w:r w:rsidRPr="008E56AC">
        <w:rPr>
          <w:rFonts w:asciiTheme="minorEastAsia" w:hAnsiTheme="minorEastAsia" w:cs="宋体" w:hint="eastAsia"/>
          <w:b/>
          <w:kern w:val="0"/>
          <w:sz w:val="28"/>
          <w:szCs w:val="28"/>
        </w:rPr>
        <w:t xml:space="preserve">第十条  </w:t>
      </w:r>
      <w:r w:rsidRPr="008E56AC">
        <w:rPr>
          <w:rFonts w:asciiTheme="minorEastAsia" w:hAnsiTheme="minorEastAsia" w:cs="宋体" w:hint="eastAsia"/>
          <w:kern w:val="0"/>
          <w:sz w:val="28"/>
          <w:szCs w:val="28"/>
        </w:rPr>
        <w:t xml:space="preserve">积极开展联合培养硕士研究生工作，推荐学术骨干兼任外校硕士生导师。 </w:t>
      </w:r>
    </w:p>
    <w:p w:rsidR="008E56AC" w:rsidRPr="008E56AC" w:rsidRDefault="008E56AC" w:rsidP="00A00C70">
      <w:pPr>
        <w:spacing w:beforeLines="50" w:afterLines="50" w:line="360" w:lineRule="auto"/>
        <w:jc w:val="center"/>
        <w:rPr>
          <w:rFonts w:asciiTheme="minorEastAsia" w:hAnsiTheme="minorEastAsia" w:cs="宋体"/>
          <w:bCs/>
          <w:kern w:val="0"/>
          <w:sz w:val="32"/>
          <w:szCs w:val="32"/>
        </w:rPr>
      </w:pPr>
      <w:r w:rsidRPr="008E56AC">
        <w:rPr>
          <w:rFonts w:asciiTheme="minorEastAsia" w:hAnsiTheme="minorEastAsia" w:cs="宋体" w:hint="eastAsia"/>
          <w:bCs/>
          <w:kern w:val="0"/>
          <w:sz w:val="32"/>
          <w:szCs w:val="32"/>
        </w:rPr>
        <w:t xml:space="preserve">第三章  申报条件 </w:t>
      </w:r>
    </w:p>
    <w:p w:rsidR="008E56AC" w:rsidRPr="008E56AC" w:rsidRDefault="008E56AC" w:rsidP="00BF73AE">
      <w:pPr>
        <w:spacing w:line="360" w:lineRule="auto"/>
        <w:ind w:firstLineChars="200" w:firstLine="562"/>
        <w:rPr>
          <w:rFonts w:ascii="宋体" w:eastAsia="宋体" w:hAnsi="宋体" w:cs="宋体"/>
          <w:kern w:val="0"/>
          <w:sz w:val="28"/>
          <w:szCs w:val="28"/>
        </w:rPr>
      </w:pPr>
      <w:r w:rsidRPr="008E56AC">
        <w:rPr>
          <w:rFonts w:asciiTheme="minorEastAsia" w:hAnsiTheme="minorEastAsia" w:cs="宋体" w:hint="eastAsia"/>
          <w:b/>
          <w:kern w:val="0"/>
          <w:sz w:val="28"/>
          <w:szCs w:val="28"/>
        </w:rPr>
        <w:t>第十一条</w:t>
      </w:r>
      <w:r w:rsidR="000179D2">
        <w:rPr>
          <w:rFonts w:asciiTheme="minorEastAsia" w:hAnsiTheme="minorEastAsia" w:cs="宋体" w:hint="eastAsia"/>
          <w:b/>
          <w:kern w:val="0"/>
          <w:sz w:val="28"/>
          <w:szCs w:val="28"/>
        </w:rPr>
        <w:t xml:space="preserve"> </w:t>
      </w:r>
      <w:r w:rsidRPr="008E56AC">
        <w:rPr>
          <w:rFonts w:asciiTheme="minorEastAsia" w:hAnsiTheme="minorEastAsia" w:cs="宋体" w:hint="eastAsia"/>
          <w:kern w:val="0"/>
          <w:sz w:val="28"/>
          <w:szCs w:val="28"/>
        </w:rPr>
        <w:t xml:space="preserve">校级重点学科中学科带头人须满足学校高层次人才中学科带头人的入选条件。 </w:t>
      </w:r>
    </w:p>
    <w:p w:rsidR="008E56AC" w:rsidRPr="008E56AC" w:rsidRDefault="008E56AC" w:rsidP="00BF73AE">
      <w:pPr>
        <w:spacing w:line="360" w:lineRule="auto"/>
        <w:ind w:firstLineChars="200" w:firstLine="562"/>
        <w:rPr>
          <w:rFonts w:ascii="宋体" w:eastAsia="宋体" w:hAnsi="宋体" w:cs="宋体"/>
          <w:kern w:val="0"/>
          <w:sz w:val="28"/>
          <w:szCs w:val="28"/>
        </w:rPr>
      </w:pPr>
      <w:r w:rsidRPr="008E56AC">
        <w:rPr>
          <w:rFonts w:asciiTheme="minorEastAsia" w:hAnsiTheme="minorEastAsia" w:cs="宋体" w:hint="eastAsia"/>
          <w:b/>
          <w:kern w:val="0"/>
          <w:sz w:val="28"/>
          <w:szCs w:val="28"/>
        </w:rPr>
        <w:t>第十二条</w:t>
      </w:r>
      <w:r w:rsidR="000179D2">
        <w:rPr>
          <w:rFonts w:asciiTheme="minorEastAsia" w:hAnsiTheme="minorEastAsia" w:cs="宋体" w:hint="eastAsia"/>
          <w:b/>
          <w:kern w:val="0"/>
          <w:sz w:val="28"/>
          <w:szCs w:val="28"/>
        </w:rPr>
        <w:t xml:space="preserve"> </w:t>
      </w:r>
      <w:r w:rsidRPr="008E56AC">
        <w:rPr>
          <w:rFonts w:asciiTheme="minorEastAsia" w:hAnsiTheme="minorEastAsia" w:cs="宋体" w:hint="eastAsia"/>
          <w:kern w:val="0"/>
          <w:sz w:val="28"/>
          <w:szCs w:val="28"/>
        </w:rPr>
        <w:t>有职称、学历、年龄结构较为合理的学术梯队。一般由</w:t>
      </w:r>
      <w:r w:rsidR="00371559">
        <w:rPr>
          <w:rFonts w:asciiTheme="minorEastAsia" w:hAnsiTheme="minorEastAsia" w:cs="宋体" w:hint="eastAsia"/>
          <w:kern w:val="0"/>
          <w:sz w:val="28"/>
          <w:szCs w:val="28"/>
        </w:rPr>
        <w:t>首席</w:t>
      </w:r>
      <w:r w:rsidRPr="008E56AC">
        <w:rPr>
          <w:rFonts w:asciiTheme="minorEastAsia" w:hAnsiTheme="minorEastAsia" w:cs="宋体" w:hint="eastAsia"/>
          <w:kern w:val="0"/>
          <w:sz w:val="28"/>
          <w:szCs w:val="28"/>
        </w:rPr>
        <w:t>学科带头人、学术带头人、中青年学术骨干及相关研究成员7人以上构成，有</w:t>
      </w:r>
      <w:r w:rsidR="00B03093">
        <w:rPr>
          <w:rFonts w:asciiTheme="minorEastAsia" w:hAnsiTheme="minorEastAsia" w:cs="宋体" w:hint="eastAsia"/>
          <w:kern w:val="0"/>
          <w:sz w:val="28"/>
          <w:szCs w:val="28"/>
        </w:rPr>
        <w:t>至少2</w:t>
      </w:r>
      <w:r w:rsidRPr="008E56AC">
        <w:rPr>
          <w:rFonts w:asciiTheme="minorEastAsia" w:hAnsiTheme="minorEastAsia" w:cs="宋体" w:hint="eastAsia"/>
          <w:kern w:val="0"/>
          <w:sz w:val="28"/>
          <w:szCs w:val="28"/>
        </w:rPr>
        <w:t>个特色鲜明的研究方向，学科梯队成员最多在</w:t>
      </w:r>
      <w:r w:rsidRPr="008E56AC">
        <w:rPr>
          <w:rFonts w:asciiTheme="minorEastAsia" w:hAnsiTheme="minorEastAsia" w:cs="宋体" w:hint="eastAsia"/>
          <w:kern w:val="0"/>
          <w:sz w:val="28"/>
          <w:szCs w:val="28"/>
        </w:rPr>
        <w:lastRenderedPageBreak/>
        <w:t>2个重点学科中承担研究工作，各研究方向的负责人必须具有</w:t>
      </w:r>
      <w:r w:rsidR="00050542">
        <w:rPr>
          <w:rFonts w:asciiTheme="minorEastAsia" w:hAnsiTheme="minorEastAsia" w:cs="宋体" w:hint="eastAsia"/>
          <w:kern w:val="0"/>
          <w:sz w:val="28"/>
          <w:szCs w:val="28"/>
        </w:rPr>
        <w:t>正高级</w:t>
      </w:r>
      <w:r w:rsidRPr="008E56AC">
        <w:rPr>
          <w:rFonts w:asciiTheme="minorEastAsia" w:hAnsiTheme="minorEastAsia" w:cs="宋体" w:hint="eastAsia"/>
          <w:kern w:val="0"/>
          <w:sz w:val="28"/>
          <w:szCs w:val="28"/>
        </w:rPr>
        <w:t xml:space="preserve">职称。 </w:t>
      </w:r>
    </w:p>
    <w:p w:rsidR="004D3F4E" w:rsidRDefault="008E56AC" w:rsidP="00BF73AE">
      <w:pPr>
        <w:spacing w:line="360" w:lineRule="auto"/>
        <w:ind w:firstLineChars="200" w:firstLine="562"/>
        <w:rPr>
          <w:rFonts w:asciiTheme="minorEastAsia" w:hAnsiTheme="minorEastAsia" w:cs="宋体"/>
          <w:kern w:val="0"/>
          <w:sz w:val="28"/>
          <w:szCs w:val="28"/>
        </w:rPr>
      </w:pPr>
      <w:r w:rsidRPr="008E56AC">
        <w:rPr>
          <w:rFonts w:asciiTheme="minorEastAsia" w:hAnsiTheme="minorEastAsia" w:cs="宋体" w:hint="eastAsia"/>
          <w:b/>
          <w:kern w:val="0"/>
          <w:sz w:val="28"/>
          <w:szCs w:val="28"/>
        </w:rPr>
        <w:t>第十三条</w:t>
      </w:r>
      <w:r w:rsidRPr="008E56AC">
        <w:rPr>
          <w:rFonts w:asciiTheme="minorEastAsia" w:hAnsiTheme="minorEastAsia" w:cs="宋体" w:hint="eastAsia"/>
          <w:kern w:val="0"/>
          <w:sz w:val="28"/>
          <w:szCs w:val="28"/>
        </w:rPr>
        <w:t xml:space="preserve"> 申报校级重点学科的条件：近十年来，承担</w:t>
      </w:r>
      <w:r w:rsidR="00605586">
        <w:rPr>
          <w:rFonts w:asciiTheme="minorEastAsia" w:hAnsiTheme="minorEastAsia" w:cs="宋体" w:hint="eastAsia"/>
          <w:kern w:val="0"/>
          <w:sz w:val="28"/>
          <w:szCs w:val="28"/>
        </w:rPr>
        <w:t>2</w:t>
      </w:r>
      <w:r w:rsidRPr="008E56AC">
        <w:rPr>
          <w:rFonts w:asciiTheme="minorEastAsia" w:hAnsiTheme="minorEastAsia" w:cs="宋体" w:hint="eastAsia"/>
          <w:kern w:val="0"/>
          <w:sz w:val="28"/>
          <w:szCs w:val="28"/>
        </w:rPr>
        <w:t>项省部级及以上课题</w:t>
      </w:r>
      <w:r w:rsidR="00EA04A7">
        <w:rPr>
          <w:rFonts w:asciiTheme="minorEastAsia" w:hAnsiTheme="minorEastAsia" w:cs="宋体" w:hint="eastAsia"/>
          <w:kern w:val="0"/>
          <w:sz w:val="28"/>
          <w:szCs w:val="28"/>
        </w:rPr>
        <w:t>或承担横向课题</w:t>
      </w:r>
      <w:r w:rsidR="003E768F">
        <w:rPr>
          <w:rFonts w:asciiTheme="minorEastAsia" w:hAnsiTheme="minorEastAsia" w:cs="宋体" w:hint="eastAsia"/>
          <w:kern w:val="0"/>
          <w:sz w:val="28"/>
          <w:szCs w:val="28"/>
        </w:rPr>
        <w:t>2</w:t>
      </w:r>
      <w:r w:rsidR="00EA04A7">
        <w:rPr>
          <w:rFonts w:asciiTheme="minorEastAsia" w:hAnsiTheme="minorEastAsia" w:cs="宋体" w:hint="eastAsia"/>
          <w:kern w:val="0"/>
          <w:sz w:val="28"/>
          <w:szCs w:val="28"/>
        </w:rPr>
        <w:t>项</w:t>
      </w:r>
      <w:r w:rsidRPr="008E56AC">
        <w:rPr>
          <w:rFonts w:asciiTheme="minorEastAsia" w:hAnsiTheme="minorEastAsia" w:cs="宋体" w:hint="eastAsia"/>
          <w:kern w:val="0"/>
          <w:sz w:val="28"/>
          <w:szCs w:val="28"/>
        </w:rPr>
        <w:t>；发表</w:t>
      </w:r>
      <w:r w:rsidR="003E768F">
        <w:rPr>
          <w:rFonts w:asciiTheme="minorEastAsia" w:hAnsiTheme="minorEastAsia" w:cs="宋体" w:hint="eastAsia"/>
          <w:kern w:val="0"/>
          <w:sz w:val="28"/>
          <w:szCs w:val="28"/>
        </w:rPr>
        <w:t>2</w:t>
      </w:r>
      <w:r w:rsidRPr="008E56AC">
        <w:rPr>
          <w:rFonts w:asciiTheme="minorEastAsia" w:hAnsiTheme="minorEastAsia" w:cs="宋体" w:hint="eastAsia"/>
          <w:kern w:val="0"/>
          <w:sz w:val="28"/>
          <w:szCs w:val="28"/>
        </w:rPr>
        <w:t>0篇以上核心期刊论文或正式出版学术专著</w:t>
      </w:r>
      <w:r w:rsidR="00EA04A7">
        <w:rPr>
          <w:rFonts w:asciiTheme="minorEastAsia" w:hAnsiTheme="minorEastAsia" w:cs="宋体" w:hint="eastAsia"/>
          <w:kern w:val="0"/>
          <w:sz w:val="28"/>
          <w:szCs w:val="28"/>
        </w:rPr>
        <w:t>（教材）</w:t>
      </w:r>
      <w:r w:rsidRPr="008E56AC">
        <w:rPr>
          <w:rFonts w:asciiTheme="minorEastAsia" w:hAnsiTheme="minorEastAsia" w:cs="宋体" w:hint="eastAsia"/>
          <w:kern w:val="0"/>
          <w:sz w:val="28"/>
          <w:szCs w:val="28"/>
        </w:rPr>
        <w:t>3部以上</w:t>
      </w:r>
      <w:r w:rsidR="00A26F9D">
        <w:rPr>
          <w:rFonts w:asciiTheme="minorEastAsia" w:hAnsiTheme="minorEastAsia" w:cs="宋体" w:hint="eastAsia"/>
          <w:kern w:val="0"/>
          <w:sz w:val="28"/>
          <w:szCs w:val="28"/>
        </w:rPr>
        <w:t>。</w:t>
      </w:r>
    </w:p>
    <w:p w:rsidR="008E56AC" w:rsidRPr="008E56AC" w:rsidRDefault="008E56AC" w:rsidP="004D3F4E">
      <w:pPr>
        <w:spacing w:line="360" w:lineRule="auto"/>
        <w:ind w:firstLineChars="200" w:firstLine="562"/>
        <w:rPr>
          <w:rFonts w:ascii="宋体" w:eastAsia="宋体" w:hAnsi="宋体" w:cs="宋体"/>
          <w:kern w:val="0"/>
          <w:sz w:val="28"/>
          <w:szCs w:val="28"/>
        </w:rPr>
      </w:pPr>
      <w:r w:rsidRPr="008E56AC">
        <w:rPr>
          <w:rFonts w:asciiTheme="minorEastAsia" w:hAnsiTheme="minorEastAsia" w:cs="宋体" w:hint="eastAsia"/>
          <w:b/>
          <w:kern w:val="0"/>
          <w:sz w:val="28"/>
          <w:szCs w:val="28"/>
        </w:rPr>
        <w:t>第十四条</w:t>
      </w:r>
      <w:r w:rsidR="00A26F9D">
        <w:rPr>
          <w:rFonts w:asciiTheme="minorEastAsia" w:hAnsiTheme="minorEastAsia" w:cs="宋体" w:hint="eastAsia"/>
          <w:b/>
          <w:kern w:val="0"/>
          <w:sz w:val="28"/>
          <w:szCs w:val="28"/>
        </w:rPr>
        <w:t xml:space="preserve"> </w:t>
      </w:r>
      <w:r w:rsidRPr="008E56AC">
        <w:rPr>
          <w:rFonts w:asciiTheme="minorEastAsia" w:hAnsiTheme="minorEastAsia" w:cs="宋体" w:hint="eastAsia"/>
          <w:kern w:val="0"/>
          <w:sz w:val="28"/>
          <w:szCs w:val="28"/>
        </w:rPr>
        <w:t xml:space="preserve">应具有一定的教学科研实验设备、专业图书资料和产学研合作基础，能保障持续、稳定地开展科学研究。 </w:t>
      </w:r>
    </w:p>
    <w:p w:rsidR="008E56AC" w:rsidRPr="008E56AC" w:rsidRDefault="008E56AC" w:rsidP="00BF73AE">
      <w:pPr>
        <w:spacing w:line="360" w:lineRule="auto"/>
        <w:ind w:firstLineChars="200" w:firstLine="562"/>
        <w:rPr>
          <w:rFonts w:ascii="宋体" w:eastAsia="宋体" w:hAnsi="宋体" w:cs="宋体"/>
          <w:kern w:val="0"/>
          <w:sz w:val="28"/>
          <w:szCs w:val="28"/>
        </w:rPr>
      </w:pPr>
      <w:r w:rsidRPr="008E56AC">
        <w:rPr>
          <w:rFonts w:asciiTheme="minorEastAsia" w:hAnsiTheme="minorEastAsia" w:cs="宋体" w:hint="eastAsia"/>
          <w:b/>
          <w:kern w:val="0"/>
          <w:sz w:val="28"/>
          <w:szCs w:val="28"/>
        </w:rPr>
        <w:t xml:space="preserve">第十五条  </w:t>
      </w:r>
      <w:r w:rsidRPr="008E56AC">
        <w:rPr>
          <w:rFonts w:asciiTheme="minorEastAsia" w:hAnsiTheme="minorEastAsia" w:cs="宋体" w:hint="eastAsia"/>
          <w:kern w:val="0"/>
          <w:sz w:val="28"/>
          <w:szCs w:val="28"/>
        </w:rPr>
        <w:t xml:space="preserve">学校优先支持符合地方经济与社会发展需要且具备发展潜力的新兴交叉学科和特色优势学科。 </w:t>
      </w:r>
    </w:p>
    <w:p w:rsidR="008E56AC" w:rsidRPr="008E56AC" w:rsidRDefault="008E56AC" w:rsidP="00A00C70">
      <w:pPr>
        <w:spacing w:beforeLines="50" w:afterLines="50" w:line="360" w:lineRule="auto"/>
        <w:jc w:val="center"/>
        <w:rPr>
          <w:rFonts w:asciiTheme="minorEastAsia" w:hAnsiTheme="minorEastAsia" w:cs="宋体"/>
          <w:bCs/>
          <w:kern w:val="0"/>
          <w:sz w:val="32"/>
          <w:szCs w:val="32"/>
        </w:rPr>
      </w:pPr>
      <w:r w:rsidRPr="008E56AC">
        <w:rPr>
          <w:rFonts w:asciiTheme="minorEastAsia" w:hAnsiTheme="minorEastAsia" w:cs="宋体" w:hint="eastAsia"/>
          <w:bCs/>
          <w:kern w:val="0"/>
          <w:sz w:val="32"/>
          <w:szCs w:val="32"/>
        </w:rPr>
        <w:t xml:space="preserve">第四章  遴选办法和程序 </w:t>
      </w:r>
    </w:p>
    <w:p w:rsidR="008E56AC" w:rsidRPr="008E56AC" w:rsidRDefault="008E56AC" w:rsidP="00BF73AE">
      <w:pPr>
        <w:spacing w:line="360" w:lineRule="auto"/>
        <w:ind w:firstLineChars="196" w:firstLine="551"/>
        <w:rPr>
          <w:rFonts w:ascii="宋体" w:eastAsia="宋体" w:hAnsi="宋体" w:cs="宋体"/>
          <w:kern w:val="0"/>
          <w:sz w:val="28"/>
          <w:szCs w:val="28"/>
        </w:rPr>
      </w:pPr>
      <w:r w:rsidRPr="008E56AC">
        <w:rPr>
          <w:rFonts w:asciiTheme="minorEastAsia" w:hAnsiTheme="minorEastAsia" w:cs="宋体" w:hint="eastAsia"/>
          <w:b/>
          <w:kern w:val="0"/>
          <w:sz w:val="28"/>
          <w:szCs w:val="28"/>
        </w:rPr>
        <w:t xml:space="preserve">第十六条  </w:t>
      </w:r>
      <w:r w:rsidRPr="008E56AC">
        <w:rPr>
          <w:rFonts w:asciiTheme="minorEastAsia" w:hAnsiTheme="minorEastAsia" w:cs="宋体" w:hint="eastAsia"/>
          <w:kern w:val="0"/>
          <w:sz w:val="28"/>
          <w:szCs w:val="28"/>
        </w:rPr>
        <w:t xml:space="preserve">重点学科按照“基层申报、专家评审”的程序和“扶优扶特、动态管理、公平公正”的原则进行遴选和建设。 </w:t>
      </w:r>
    </w:p>
    <w:p w:rsidR="008E56AC" w:rsidRPr="008E56AC" w:rsidRDefault="008E56AC" w:rsidP="00BF73AE">
      <w:pPr>
        <w:spacing w:line="360" w:lineRule="auto"/>
        <w:ind w:firstLineChars="200" w:firstLine="562"/>
        <w:rPr>
          <w:rFonts w:ascii="宋体" w:eastAsia="宋体" w:hAnsi="宋体" w:cs="宋体"/>
          <w:kern w:val="0"/>
          <w:sz w:val="28"/>
          <w:szCs w:val="28"/>
        </w:rPr>
      </w:pPr>
      <w:r w:rsidRPr="008E56AC">
        <w:rPr>
          <w:rFonts w:asciiTheme="minorEastAsia" w:hAnsiTheme="minorEastAsia" w:cs="宋体" w:hint="eastAsia"/>
          <w:b/>
          <w:kern w:val="0"/>
          <w:sz w:val="28"/>
          <w:szCs w:val="28"/>
        </w:rPr>
        <w:t>第十七条</w:t>
      </w:r>
      <w:r w:rsidRPr="008E56AC">
        <w:rPr>
          <w:rFonts w:asciiTheme="minorEastAsia" w:hAnsiTheme="minorEastAsia" w:cs="宋体" w:hint="eastAsia"/>
          <w:kern w:val="0"/>
          <w:sz w:val="28"/>
          <w:szCs w:val="28"/>
        </w:rPr>
        <w:t>校级重点学科遴选一般</w:t>
      </w:r>
      <w:r w:rsidRPr="008E56AC">
        <w:rPr>
          <w:rFonts w:asciiTheme="minorEastAsia" w:hAnsiTheme="minorEastAsia" w:cs="宋体" w:hint="eastAsia"/>
          <w:kern w:val="0"/>
          <w:sz w:val="28"/>
          <w:szCs w:val="28"/>
          <w:u w:val="single" w:color="FFFFFF"/>
        </w:rPr>
        <w:t>每</w:t>
      </w:r>
      <w:r w:rsidRPr="008E56AC">
        <w:rPr>
          <w:rFonts w:asciiTheme="minorEastAsia" w:hAnsiTheme="minorEastAsia" w:cs="宋体" w:hint="eastAsia"/>
          <w:kern w:val="0"/>
          <w:sz w:val="28"/>
          <w:szCs w:val="28"/>
        </w:rPr>
        <w:t>三年进行一次。各院 (</w:t>
      </w:r>
      <w:r w:rsidR="009955EC">
        <w:rPr>
          <w:rFonts w:asciiTheme="minorEastAsia" w:hAnsiTheme="minorEastAsia" w:cs="宋体" w:hint="eastAsia"/>
          <w:kern w:val="0"/>
          <w:sz w:val="28"/>
          <w:szCs w:val="28"/>
        </w:rPr>
        <w:t>部</w:t>
      </w:r>
      <w:r w:rsidRPr="008E56AC">
        <w:rPr>
          <w:rFonts w:asciiTheme="minorEastAsia" w:hAnsiTheme="minorEastAsia" w:cs="宋体" w:hint="eastAsia"/>
          <w:kern w:val="0"/>
          <w:sz w:val="28"/>
          <w:szCs w:val="28"/>
        </w:rPr>
        <w:t>)填写《</w:t>
      </w:r>
      <w:r w:rsidR="009955EC">
        <w:rPr>
          <w:rFonts w:asciiTheme="minorEastAsia" w:hAnsiTheme="minorEastAsia" w:cs="宋体" w:hint="eastAsia"/>
          <w:kern w:val="0"/>
          <w:sz w:val="28"/>
          <w:szCs w:val="28"/>
        </w:rPr>
        <w:t>西安交通工程</w:t>
      </w:r>
      <w:r w:rsidRPr="008E56AC">
        <w:rPr>
          <w:rFonts w:asciiTheme="minorEastAsia" w:hAnsiTheme="minorEastAsia" w:cs="宋体" w:hint="eastAsia"/>
          <w:kern w:val="0"/>
          <w:sz w:val="28"/>
          <w:szCs w:val="28"/>
        </w:rPr>
        <w:t>学院重点学科建设项目申报书》，撰写重点学科建设项目论证报告，科研处审查，校学术委员会评审，</w:t>
      </w:r>
      <w:r w:rsidR="009955EC">
        <w:rPr>
          <w:rFonts w:asciiTheme="minorEastAsia" w:hAnsiTheme="minorEastAsia" w:cs="宋体" w:hint="eastAsia"/>
          <w:kern w:val="0"/>
          <w:sz w:val="28"/>
          <w:szCs w:val="28"/>
        </w:rPr>
        <w:t>校</w:t>
      </w:r>
      <w:r w:rsidRPr="008E56AC">
        <w:rPr>
          <w:rFonts w:asciiTheme="minorEastAsia" w:hAnsiTheme="minorEastAsia" w:cs="宋体" w:hint="eastAsia"/>
          <w:kern w:val="0"/>
          <w:sz w:val="28"/>
          <w:szCs w:val="28"/>
        </w:rPr>
        <w:t xml:space="preserve">长办公会研究审定。 </w:t>
      </w:r>
    </w:p>
    <w:p w:rsidR="008E56AC" w:rsidRPr="008E56AC" w:rsidRDefault="008E56AC" w:rsidP="00A00C70">
      <w:pPr>
        <w:spacing w:beforeLines="50" w:afterLines="50" w:line="360" w:lineRule="auto"/>
        <w:jc w:val="center"/>
        <w:rPr>
          <w:rFonts w:asciiTheme="minorEastAsia" w:hAnsiTheme="minorEastAsia" w:cs="宋体"/>
          <w:bCs/>
          <w:kern w:val="0"/>
          <w:sz w:val="32"/>
          <w:szCs w:val="32"/>
        </w:rPr>
      </w:pPr>
      <w:r w:rsidRPr="008E56AC">
        <w:rPr>
          <w:rFonts w:asciiTheme="minorEastAsia" w:hAnsiTheme="minorEastAsia" w:cs="宋体" w:hint="eastAsia"/>
          <w:bCs/>
          <w:kern w:val="0"/>
          <w:sz w:val="32"/>
          <w:szCs w:val="32"/>
        </w:rPr>
        <w:t xml:space="preserve">第五章  建设与考核 </w:t>
      </w:r>
    </w:p>
    <w:p w:rsidR="008E56AC" w:rsidRPr="008E56AC" w:rsidRDefault="008E56AC" w:rsidP="00BF73AE">
      <w:pPr>
        <w:spacing w:line="360" w:lineRule="auto"/>
        <w:ind w:firstLineChars="200" w:firstLine="562"/>
        <w:rPr>
          <w:rFonts w:ascii="宋体" w:eastAsia="宋体" w:hAnsi="宋体" w:cs="宋体"/>
          <w:kern w:val="0"/>
          <w:sz w:val="28"/>
          <w:szCs w:val="28"/>
        </w:rPr>
      </w:pPr>
      <w:r w:rsidRPr="008E56AC">
        <w:rPr>
          <w:rFonts w:asciiTheme="minorEastAsia" w:hAnsiTheme="minorEastAsia" w:cs="宋体" w:hint="eastAsia"/>
          <w:b/>
          <w:kern w:val="0"/>
          <w:sz w:val="28"/>
          <w:szCs w:val="28"/>
        </w:rPr>
        <w:t>第十八条</w:t>
      </w:r>
      <w:r w:rsidR="00A26F9D">
        <w:rPr>
          <w:rFonts w:asciiTheme="minorEastAsia" w:hAnsiTheme="minorEastAsia" w:cs="宋体" w:hint="eastAsia"/>
          <w:b/>
          <w:kern w:val="0"/>
          <w:sz w:val="28"/>
          <w:szCs w:val="28"/>
        </w:rPr>
        <w:t xml:space="preserve"> </w:t>
      </w:r>
      <w:r w:rsidRPr="008E56AC">
        <w:rPr>
          <w:rFonts w:asciiTheme="minorEastAsia" w:hAnsiTheme="minorEastAsia" w:cs="宋体" w:hint="eastAsia"/>
          <w:kern w:val="0"/>
          <w:sz w:val="28"/>
          <w:szCs w:val="28"/>
        </w:rPr>
        <w:t xml:space="preserve">科研处负责统筹协调重点学科建设工作，组织检查评估，及时解决建设过程中出现的问题和困难。学校各有关部门要积极配合，主动为重点学科建设排忧解难。 </w:t>
      </w:r>
    </w:p>
    <w:p w:rsidR="008E56AC" w:rsidRPr="008E56AC" w:rsidRDefault="008E56AC" w:rsidP="00BF73AE">
      <w:pPr>
        <w:spacing w:line="360" w:lineRule="auto"/>
        <w:ind w:firstLineChars="200" w:firstLine="562"/>
        <w:rPr>
          <w:rFonts w:ascii="宋体" w:eastAsia="宋体" w:hAnsi="宋体" w:cs="宋体"/>
          <w:kern w:val="0"/>
          <w:sz w:val="28"/>
          <w:szCs w:val="28"/>
        </w:rPr>
      </w:pPr>
      <w:r w:rsidRPr="008E56AC">
        <w:rPr>
          <w:rFonts w:asciiTheme="minorEastAsia" w:hAnsiTheme="minorEastAsia" w:cs="宋体" w:hint="eastAsia"/>
          <w:b/>
          <w:kern w:val="0"/>
          <w:sz w:val="28"/>
          <w:szCs w:val="28"/>
        </w:rPr>
        <w:t xml:space="preserve">第十九条  </w:t>
      </w:r>
      <w:r w:rsidRPr="008E56AC">
        <w:rPr>
          <w:rFonts w:asciiTheme="minorEastAsia" w:hAnsiTheme="minorEastAsia" w:cs="宋体" w:hint="eastAsia"/>
          <w:kern w:val="0"/>
          <w:sz w:val="28"/>
          <w:szCs w:val="28"/>
        </w:rPr>
        <w:t>校级重点学科设首席学科带头人，采取校、院（</w:t>
      </w:r>
      <w:r w:rsidR="009955EC">
        <w:rPr>
          <w:rFonts w:asciiTheme="minorEastAsia" w:hAnsiTheme="minorEastAsia" w:cs="宋体" w:hint="eastAsia"/>
          <w:kern w:val="0"/>
          <w:sz w:val="28"/>
          <w:szCs w:val="28"/>
        </w:rPr>
        <w:t>部</w:t>
      </w:r>
      <w:r w:rsidRPr="008E56AC">
        <w:rPr>
          <w:rFonts w:asciiTheme="minorEastAsia" w:hAnsiTheme="minorEastAsia" w:cs="宋体" w:hint="eastAsia"/>
          <w:kern w:val="0"/>
          <w:sz w:val="28"/>
          <w:szCs w:val="28"/>
        </w:rPr>
        <w:t>）</w:t>
      </w:r>
      <w:r w:rsidRPr="008E56AC">
        <w:rPr>
          <w:rFonts w:asciiTheme="minorEastAsia" w:hAnsiTheme="minorEastAsia" w:cs="宋体" w:hint="eastAsia"/>
          <w:kern w:val="0"/>
          <w:sz w:val="28"/>
          <w:szCs w:val="28"/>
        </w:rPr>
        <w:lastRenderedPageBreak/>
        <w:t>分级负责模式。学校负责制定全校学科建设工作总体规划，</w:t>
      </w:r>
      <w:r w:rsidR="00FC626D">
        <w:rPr>
          <w:rFonts w:asciiTheme="minorEastAsia" w:hAnsiTheme="minorEastAsia" w:cs="宋体" w:hint="eastAsia"/>
          <w:kern w:val="0"/>
          <w:sz w:val="28"/>
          <w:szCs w:val="28"/>
        </w:rPr>
        <w:t>制定</w:t>
      </w:r>
      <w:r w:rsidRPr="008E56AC">
        <w:rPr>
          <w:rFonts w:asciiTheme="minorEastAsia" w:hAnsiTheme="minorEastAsia" w:cs="宋体" w:hint="eastAsia"/>
          <w:kern w:val="0"/>
          <w:sz w:val="28"/>
          <w:szCs w:val="28"/>
        </w:rPr>
        <w:t>管理办法，组织重点建设学科遴选和检查评估，并做好日常管理工作。院（</w:t>
      </w:r>
      <w:r w:rsidR="009955EC">
        <w:rPr>
          <w:rFonts w:asciiTheme="minorEastAsia" w:hAnsiTheme="minorEastAsia" w:cs="宋体" w:hint="eastAsia"/>
          <w:kern w:val="0"/>
          <w:sz w:val="28"/>
          <w:szCs w:val="28"/>
        </w:rPr>
        <w:t>部</w:t>
      </w:r>
      <w:r w:rsidRPr="008E56AC">
        <w:rPr>
          <w:rFonts w:asciiTheme="minorEastAsia" w:hAnsiTheme="minorEastAsia" w:cs="宋体" w:hint="eastAsia"/>
          <w:kern w:val="0"/>
          <w:sz w:val="28"/>
          <w:szCs w:val="28"/>
        </w:rPr>
        <w:t>）行政主要领导是本单位学科建设管理的第一责任人，负责制定和实施本院（</w:t>
      </w:r>
      <w:r w:rsidR="009955EC">
        <w:rPr>
          <w:rFonts w:asciiTheme="minorEastAsia" w:hAnsiTheme="minorEastAsia" w:cs="宋体" w:hint="eastAsia"/>
          <w:kern w:val="0"/>
          <w:sz w:val="28"/>
          <w:szCs w:val="28"/>
        </w:rPr>
        <w:t>部</w:t>
      </w:r>
      <w:r w:rsidRPr="008E56AC">
        <w:rPr>
          <w:rFonts w:asciiTheme="minorEastAsia" w:hAnsiTheme="minorEastAsia" w:cs="宋体" w:hint="eastAsia"/>
          <w:kern w:val="0"/>
          <w:sz w:val="28"/>
          <w:szCs w:val="28"/>
        </w:rPr>
        <w:t xml:space="preserve">）学科建设的具体规划，稳步推进学科建设。 </w:t>
      </w:r>
    </w:p>
    <w:p w:rsidR="008E56AC" w:rsidRPr="008E56AC" w:rsidRDefault="008E56AC" w:rsidP="00BF73AE">
      <w:pPr>
        <w:spacing w:line="360" w:lineRule="auto"/>
        <w:ind w:firstLineChars="200" w:firstLine="562"/>
        <w:rPr>
          <w:rFonts w:ascii="宋体" w:eastAsia="宋体" w:hAnsi="宋体" w:cs="宋体"/>
          <w:kern w:val="0"/>
          <w:sz w:val="28"/>
          <w:szCs w:val="28"/>
        </w:rPr>
      </w:pPr>
      <w:r w:rsidRPr="008E56AC">
        <w:rPr>
          <w:rFonts w:asciiTheme="minorEastAsia" w:hAnsiTheme="minorEastAsia" w:cs="宋体" w:hint="eastAsia"/>
          <w:b/>
          <w:kern w:val="0"/>
          <w:sz w:val="28"/>
          <w:szCs w:val="28"/>
        </w:rPr>
        <w:t>第二十条</w:t>
      </w:r>
      <w:r w:rsidR="007533A1">
        <w:rPr>
          <w:rFonts w:asciiTheme="minorEastAsia" w:hAnsiTheme="minorEastAsia" w:cs="宋体" w:hint="eastAsia"/>
          <w:b/>
          <w:kern w:val="0"/>
          <w:sz w:val="28"/>
          <w:szCs w:val="28"/>
        </w:rPr>
        <w:t xml:space="preserve"> </w:t>
      </w:r>
      <w:r w:rsidRPr="008E56AC">
        <w:rPr>
          <w:rFonts w:asciiTheme="minorEastAsia" w:hAnsiTheme="minorEastAsia" w:cs="宋体" w:hint="eastAsia"/>
          <w:kern w:val="0"/>
          <w:sz w:val="28"/>
          <w:szCs w:val="28"/>
        </w:rPr>
        <w:t>经学校批准建设的重点学科，首席学科带头人须</w:t>
      </w:r>
      <w:r w:rsidR="009955EC">
        <w:rPr>
          <w:rFonts w:asciiTheme="minorEastAsia" w:hAnsiTheme="minorEastAsia" w:cs="宋体" w:hint="eastAsia"/>
          <w:kern w:val="0"/>
          <w:sz w:val="28"/>
          <w:szCs w:val="28"/>
        </w:rPr>
        <w:t>与</w:t>
      </w:r>
      <w:r w:rsidRPr="008E56AC">
        <w:rPr>
          <w:rFonts w:asciiTheme="minorEastAsia" w:hAnsiTheme="minorEastAsia" w:cs="宋体" w:hint="eastAsia"/>
          <w:kern w:val="0"/>
          <w:sz w:val="28"/>
          <w:szCs w:val="28"/>
        </w:rPr>
        <w:t xml:space="preserve">科研处签订目标任务书，负责组织制定本学科建设的详细规划并组织实施；制定研究计划和经费使用计划；负责科研项目、科研成果的申报论证；组织开展学术交流、成果推广；负责落实学科建设任务分工、进度检查、评估总结、目标考核等工作。 </w:t>
      </w:r>
    </w:p>
    <w:p w:rsidR="008E56AC" w:rsidRPr="008E56AC" w:rsidRDefault="008E56AC" w:rsidP="00BF73AE">
      <w:pPr>
        <w:spacing w:line="360" w:lineRule="auto"/>
        <w:ind w:firstLineChars="200" w:firstLine="562"/>
        <w:rPr>
          <w:rFonts w:ascii="宋体" w:eastAsia="宋体" w:hAnsi="宋体" w:cs="宋体"/>
          <w:kern w:val="0"/>
          <w:sz w:val="28"/>
          <w:szCs w:val="28"/>
        </w:rPr>
      </w:pPr>
      <w:r w:rsidRPr="008E56AC">
        <w:rPr>
          <w:rFonts w:asciiTheme="minorEastAsia" w:hAnsiTheme="minorEastAsia" w:cs="宋体" w:hint="eastAsia"/>
          <w:b/>
          <w:kern w:val="0"/>
          <w:sz w:val="28"/>
          <w:szCs w:val="28"/>
        </w:rPr>
        <w:t>第二十一条</w:t>
      </w:r>
      <w:r w:rsidRPr="008E56AC">
        <w:rPr>
          <w:rFonts w:asciiTheme="minorEastAsia" w:hAnsiTheme="minorEastAsia" w:cs="宋体" w:hint="eastAsia"/>
          <w:kern w:val="0"/>
          <w:sz w:val="28"/>
          <w:szCs w:val="28"/>
        </w:rPr>
        <w:t xml:space="preserve">考核评估内容主要包括：学科建设计划执行情况、学科建设成果与贡献、科研业绩与水平、学术梯队建设、学术界地位、社会影响、图书资料、仪器设备建设、经费使用等。 </w:t>
      </w:r>
    </w:p>
    <w:p w:rsidR="008E56AC" w:rsidRPr="008E56AC" w:rsidRDefault="008E56AC" w:rsidP="00BF73AE">
      <w:pPr>
        <w:spacing w:line="360" w:lineRule="auto"/>
        <w:ind w:firstLineChars="200" w:firstLine="562"/>
        <w:rPr>
          <w:rFonts w:ascii="宋体" w:eastAsia="宋体" w:hAnsi="宋体" w:cs="宋体"/>
          <w:kern w:val="0"/>
          <w:sz w:val="28"/>
          <w:szCs w:val="28"/>
        </w:rPr>
      </w:pPr>
      <w:r w:rsidRPr="008E56AC">
        <w:rPr>
          <w:rFonts w:asciiTheme="minorEastAsia" w:hAnsiTheme="minorEastAsia" w:cs="宋体" w:hint="eastAsia"/>
          <w:b/>
          <w:kern w:val="0"/>
          <w:sz w:val="28"/>
          <w:szCs w:val="28"/>
        </w:rPr>
        <w:t>第二十二条</w:t>
      </w:r>
      <w:r w:rsidR="007533A1">
        <w:rPr>
          <w:rFonts w:asciiTheme="minorEastAsia" w:hAnsiTheme="minorEastAsia" w:cs="宋体" w:hint="eastAsia"/>
          <w:b/>
          <w:kern w:val="0"/>
          <w:sz w:val="28"/>
          <w:szCs w:val="28"/>
        </w:rPr>
        <w:t xml:space="preserve"> </w:t>
      </w:r>
      <w:r w:rsidRPr="008E56AC">
        <w:rPr>
          <w:rFonts w:asciiTheme="minorEastAsia" w:hAnsiTheme="minorEastAsia" w:cs="宋体" w:hint="eastAsia"/>
          <w:kern w:val="0"/>
          <w:sz w:val="28"/>
          <w:szCs w:val="28"/>
        </w:rPr>
        <w:t>重点学科建设实行目标管理、优胜劣汰。每年年底，</w:t>
      </w:r>
      <w:r w:rsidR="009955EC">
        <w:rPr>
          <w:rFonts w:asciiTheme="minorEastAsia" w:hAnsiTheme="minorEastAsia" w:cs="宋体" w:hint="eastAsia"/>
          <w:kern w:val="0"/>
          <w:sz w:val="28"/>
          <w:szCs w:val="28"/>
        </w:rPr>
        <w:t>科</w:t>
      </w:r>
      <w:r w:rsidRPr="008E56AC">
        <w:rPr>
          <w:rFonts w:asciiTheme="minorEastAsia" w:hAnsiTheme="minorEastAsia" w:cs="宋体" w:hint="eastAsia"/>
          <w:kern w:val="0"/>
          <w:sz w:val="28"/>
          <w:szCs w:val="28"/>
        </w:rPr>
        <w:t xml:space="preserve">研处定期检查、评估，各学科带头人需公开述职答辩；建设期满，学校进行考核，结果分优秀、合格、不合格三个等次。考核优秀的重点学科可直接获得新一轮建设资格，考核不合格的重点学科将被取消原有资格。 </w:t>
      </w:r>
    </w:p>
    <w:p w:rsidR="008E56AC" w:rsidRPr="008E56AC" w:rsidRDefault="008E56AC" w:rsidP="00BF73AE">
      <w:pPr>
        <w:spacing w:line="360" w:lineRule="auto"/>
        <w:ind w:firstLineChars="200" w:firstLine="562"/>
        <w:rPr>
          <w:rFonts w:ascii="宋体" w:eastAsia="宋体" w:hAnsi="宋体" w:cs="宋体"/>
          <w:kern w:val="0"/>
          <w:sz w:val="28"/>
          <w:szCs w:val="28"/>
        </w:rPr>
      </w:pPr>
      <w:r w:rsidRPr="008E56AC">
        <w:rPr>
          <w:rFonts w:asciiTheme="minorEastAsia" w:hAnsiTheme="minorEastAsia" w:cs="宋体" w:hint="eastAsia"/>
          <w:b/>
          <w:kern w:val="0"/>
          <w:sz w:val="28"/>
          <w:szCs w:val="28"/>
        </w:rPr>
        <w:t>第二十三条</w:t>
      </w:r>
      <w:r w:rsidR="007533A1">
        <w:rPr>
          <w:rFonts w:asciiTheme="minorEastAsia" w:hAnsiTheme="minorEastAsia" w:cs="宋体" w:hint="eastAsia"/>
          <w:b/>
          <w:kern w:val="0"/>
          <w:sz w:val="28"/>
          <w:szCs w:val="28"/>
        </w:rPr>
        <w:t xml:space="preserve"> </w:t>
      </w:r>
      <w:r w:rsidRPr="008E56AC">
        <w:rPr>
          <w:rFonts w:asciiTheme="minorEastAsia" w:hAnsiTheme="minorEastAsia" w:cs="宋体" w:hint="eastAsia"/>
          <w:kern w:val="0"/>
          <w:sz w:val="28"/>
          <w:szCs w:val="28"/>
        </w:rPr>
        <w:t>学科带头人调离学校、</w:t>
      </w:r>
      <w:r w:rsidR="009955EC">
        <w:rPr>
          <w:rFonts w:asciiTheme="minorEastAsia" w:hAnsiTheme="minorEastAsia" w:cs="宋体" w:hint="eastAsia"/>
          <w:kern w:val="0"/>
          <w:sz w:val="28"/>
          <w:szCs w:val="28"/>
        </w:rPr>
        <w:t>离职</w:t>
      </w:r>
      <w:r w:rsidRPr="008E56AC">
        <w:rPr>
          <w:rFonts w:asciiTheme="minorEastAsia" w:hAnsiTheme="minorEastAsia" w:cs="宋体" w:hint="eastAsia"/>
          <w:kern w:val="0"/>
          <w:sz w:val="28"/>
          <w:szCs w:val="28"/>
        </w:rPr>
        <w:t>，从变化发生之日起，终止履行职责，学校</w:t>
      </w:r>
      <w:r w:rsidR="007533A1">
        <w:rPr>
          <w:rFonts w:asciiTheme="minorEastAsia" w:hAnsiTheme="minorEastAsia" w:cs="宋体" w:hint="eastAsia"/>
          <w:kern w:val="0"/>
          <w:sz w:val="28"/>
          <w:szCs w:val="28"/>
        </w:rPr>
        <w:t>将</w:t>
      </w:r>
      <w:r w:rsidRPr="008E56AC">
        <w:rPr>
          <w:rFonts w:asciiTheme="minorEastAsia" w:hAnsiTheme="minorEastAsia" w:cs="宋体" w:hint="eastAsia"/>
          <w:kern w:val="0"/>
          <w:sz w:val="28"/>
          <w:szCs w:val="28"/>
        </w:rPr>
        <w:t xml:space="preserve">另行推选学科带头人。 </w:t>
      </w:r>
    </w:p>
    <w:p w:rsidR="008E56AC" w:rsidRPr="008E56AC" w:rsidRDefault="008E56AC" w:rsidP="00A00C70">
      <w:pPr>
        <w:spacing w:beforeLines="50" w:afterLines="50" w:line="360" w:lineRule="auto"/>
        <w:jc w:val="center"/>
        <w:rPr>
          <w:rFonts w:asciiTheme="minorEastAsia" w:hAnsiTheme="minorEastAsia" w:cs="宋体"/>
          <w:bCs/>
          <w:kern w:val="0"/>
          <w:sz w:val="32"/>
          <w:szCs w:val="32"/>
        </w:rPr>
      </w:pPr>
      <w:r w:rsidRPr="008E56AC">
        <w:rPr>
          <w:rFonts w:asciiTheme="minorEastAsia" w:hAnsiTheme="minorEastAsia" w:cs="宋体" w:hint="eastAsia"/>
          <w:bCs/>
          <w:kern w:val="0"/>
          <w:sz w:val="32"/>
          <w:szCs w:val="32"/>
        </w:rPr>
        <w:t xml:space="preserve">第六章  经费管理 </w:t>
      </w:r>
    </w:p>
    <w:p w:rsidR="00E23B2C" w:rsidRDefault="008E56AC" w:rsidP="00BF73AE">
      <w:pPr>
        <w:spacing w:line="360" w:lineRule="auto"/>
        <w:ind w:firstLineChars="200" w:firstLine="562"/>
        <w:rPr>
          <w:rFonts w:asciiTheme="minorEastAsia" w:hAnsiTheme="minorEastAsia" w:cs="宋体"/>
          <w:kern w:val="0"/>
          <w:sz w:val="28"/>
          <w:szCs w:val="28"/>
        </w:rPr>
      </w:pPr>
      <w:r w:rsidRPr="008E56AC">
        <w:rPr>
          <w:rFonts w:asciiTheme="minorEastAsia" w:hAnsiTheme="minorEastAsia" w:cs="宋体" w:hint="eastAsia"/>
          <w:b/>
          <w:kern w:val="0"/>
          <w:sz w:val="28"/>
          <w:szCs w:val="28"/>
        </w:rPr>
        <w:t xml:space="preserve">第二十四条  </w:t>
      </w:r>
      <w:r w:rsidRPr="008E56AC">
        <w:rPr>
          <w:rFonts w:asciiTheme="minorEastAsia" w:hAnsiTheme="minorEastAsia" w:cs="宋体" w:hint="eastAsia"/>
          <w:kern w:val="0"/>
          <w:sz w:val="28"/>
          <w:szCs w:val="28"/>
        </w:rPr>
        <w:t>重点学科建设经费包括上级部门资助经费和学校划拨经费。为保障学科建设,学校将重点学科建设经费列入年度预算。</w:t>
      </w:r>
      <w:r w:rsidRPr="008E56AC">
        <w:rPr>
          <w:rFonts w:asciiTheme="minorEastAsia" w:hAnsiTheme="minorEastAsia" w:cs="宋体" w:hint="eastAsia"/>
          <w:kern w:val="0"/>
          <w:sz w:val="28"/>
          <w:szCs w:val="28"/>
        </w:rPr>
        <w:lastRenderedPageBreak/>
        <w:t>学校为省级重点学科每年提供</w:t>
      </w:r>
      <w:r w:rsidR="000B139E">
        <w:rPr>
          <w:rFonts w:asciiTheme="minorEastAsia" w:hAnsiTheme="minorEastAsia" w:cs="宋体" w:hint="eastAsia"/>
          <w:kern w:val="0"/>
          <w:sz w:val="28"/>
          <w:szCs w:val="28"/>
        </w:rPr>
        <w:t>3</w:t>
      </w:r>
      <w:r w:rsidRPr="008E56AC">
        <w:rPr>
          <w:rFonts w:asciiTheme="minorEastAsia" w:hAnsiTheme="minorEastAsia" w:cs="宋体" w:hint="eastAsia"/>
          <w:kern w:val="0"/>
          <w:sz w:val="28"/>
          <w:szCs w:val="28"/>
        </w:rPr>
        <w:t>0万元专项建设经费，为校级重点学科每年提供</w:t>
      </w:r>
      <w:r w:rsidR="000B139E">
        <w:rPr>
          <w:rFonts w:asciiTheme="minorEastAsia" w:hAnsiTheme="minorEastAsia" w:cs="宋体" w:hint="eastAsia"/>
          <w:kern w:val="0"/>
          <w:sz w:val="28"/>
          <w:szCs w:val="28"/>
        </w:rPr>
        <w:t>2</w:t>
      </w:r>
      <w:r w:rsidRPr="008E56AC">
        <w:rPr>
          <w:rFonts w:asciiTheme="minorEastAsia" w:hAnsiTheme="minorEastAsia" w:cs="宋体" w:hint="eastAsia"/>
          <w:kern w:val="0"/>
          <w:sz w:val="28"/>
          <w:szCs w:val="28"/>
        </w:rPr>
        <w:t>0万元专项建设经费</w:t>
      </w:r>
      <w:r w:rsidR="000B139E">
        <w:rPr>
          <w:rFonts w:asciiTheme="minorEastAsia" w:hAnsiTheme="minorEastAsia" w:cs="宋体" w:hint="eastAsia"/>
          <w:kern w:val="0"/>
          <w:sz w:val="28"/>
          <w:szCs w:val="28"/>
        </w:rPr>
        <w:t>。</w:t>
      </w:r>
    </w:p>
    <w:p w:rsidR="008E56AC" w:rsidRPr="008E56AC" w:rsidRDefault="008E56AC" w:rsidP="00E23B2C">
      <w:pPr>
        <w:spacing w:line="360" w:lineRule="auto"/>
        <w:ind w:firstLineChars="200" w:firstLine="562"/>
        <w:rPr>
          <w:rFonts w:ascii="宋体" w:eastAsia="宋体" w:hAnsi="宋体" w:cs="宋体"/>
          <w:kern w:val="0"/>
          <w:sz w:val="28"/>
          <w:szCs w:val="28"/>
        </w:rPr>
      </w:pPr>
      <w:r w:rsidRPr="008E56AC">
        <w:rPr>
          <w:rFonts w:asciiTheme="minorEastAsia" w:hAnsiTheme="minorEastAsia" w:cs="宋体" w:hint="eastAsia"/>
          <w:b/>
          <w:kern w:val="0"/>
          <w:sz w:val="28"/>
          <w:szCs w:val="28"/>
        </w:rPr>
        <w:t>第二十五条</w:t>
      </w:r>
      <w:r w:rsidR="000B139E">
        <w:rPr>
          <w:rFonts w:asciiTheme="minorEastAsia" w:hAnsiTheme="minorEastAsia" w:cs="宋体" w:hint="eastAsia"/>
          <w:b/>
          <w:kern w:val="0"/>
          <w:sz w:val="28"/>
          <w:szCs w:val="28"/>
        </w:rPr>
        <w:t xml:space="preserve"> </w:t>
      </w:r>
      <w:r w:rsidRPr="008E56AC">
        <w:rPr>
          <w:rFonts w:asciiTheme="minorEastAsia" w:hAnsiTheme="minorEastAsia" w:cs="宋体" w:hint="eastAsia"/>
          <w:kern w:val="0"/>
          <w:sz w:val="28"/>
          <w:szCs w:val="28"/>
        </w:rPr>
        <w:t>重点学科建设经费的开支范围按《</w:t>
      </w:r>
      <w:r w:rsidR="006F4C81">
        <w:rPr>
          <w:rFonts w:asciiTheme="minorEastAsia" w:hAnsiTheme="minorEastAsia" w:cs="宋体" w:hint="eastAsia"/>
          <w:kern w:val="0"/>
          <w:sz w:val="28"/>
          <w:szCs w:val="28"/>
        </w:rPr>
        <w:t>西安交通工程学院</w:t>
      </w:r>
      <w:r w:rsidRPr="008E56AC">
        <w:rPr>
          <w:rFonts w:asciiTheme="minorEastAsia" w:hAnsiTheme="minorEastAsia" w:cs="宋体" w:hint="eastAsia"/>
          <w:kern w:val="0"/>
          <w:sz w:val="28"/>
          <w:szCs w:val="28"/>
        </w:rPr>
        <w:t xml:space="preserve">重点学科建设经费管理办法》执行。 </w:t>
      </w:r>
    </w:p>
    <w:p w:rsidR="008E56AC" w:rsidRPr="008E56AC" w:rsidRDefault="008E56AC" w:rsidP="00BF73AE">
      <w:pPr>
        <w:spacing w:line="360" w:lineRule="auto"/>
        <w:ind w:firstLineChars="200" w:firstLine="562"/>
        <w:rPr>
          <w:rFonts w:ascii="宋体" w:eastAsia="宋体" w:hAnsi="宋体" w:cs="宋体"/>
          <w:kern w:val="0"/>
          <w:sz w:val="28"/>
          <w:szCs w:val="28"/>
        </w:rPr>
      </w:pPr>
      <w:r w:rsidRPr="008E56AC">
        <w:rPr>
          <w:rFonts w:asciiTheme="minorEastAsia" w:hAnsiTheme="minorEastAsia" w:cs="宋体" w:hint="eastAsia"/>
          <w:b/>
          <w:kern w:val="0"/>
          <w:sz w:val="28"/>
          <w:szCs w:val="28"/>
        </w:rPr>
        <w:t>第二十六条</w:t>
      </w:r>
      <w:r w:rsidR="000B139E">
        <w:rPr>
          <w:rFonts w:asciiTheme="minorEastAsia" w:hAnsiTheme="minorEastAsia" w:cs="宋体" w:hint="eastAsia"/>
          <w:b/>
          <w:kern w:val="0"/>
          <w:sz w:val="28"/>
          <w:szCs w:val="28"/>
        </w:rPr>
        <w:t xml:space="preserve"> </w:t>
      </w:r>
      <w:r w:rsidRPr="008E56AC">
        <w:rPr>
          <w:rFonts w:asciiTheme="minorEastAsia" w:hAnsiTheme="minorEastAsia" w:cs="宋体" w:hint="eastAsia"/>
          <w:kern w:val="0"/>
          <w:sz w:val="28"/>
          <w:szCs w:val="28"/>
        </w:rPr>
        <w:t>重点学科建设经费由首席学科带头人负责管理，每年须将年度经费使用计划报科研处备案。经费使用情况须在本院（</w:t>
      </w:r>
      <w:r w:rsidR="006F4C81">
        <w:rPr>
          <w:rFonts w:asciiTheme="minorEastAsia" w:hAnsiTheme="minorEastAsia" w:cs="宋体" w:hint="eastAsia"/>
          <w:kern w:val="0"/>
          <w:sz w:val="28"/>
          <w:szCs w:val="28"/>
        </w:rPr>
        <w:t>部</w:t>
      </w:r>
      <w:r w:rsidRPr="008E56AC">
        <w:rPr>
          <w:rFonts w:asciiTheme="minorEastAsia" w:hAnsiTheme="minorEastAsia" w:cs="宋体" w:hint="eastAsia"/>
          <w:kern w:val="0"/>
          <w:sz w:val="28"/>
          <w:szCs w:val="28"/>
        </w:rPr>
        <w:t xml:space="preserve">）范围内公示，并接受财务审计和检查考评。 </w:t>
      </w:r>
    </w:p>
    <w:p w:rsidR="008E56AC" w:rsidRPr="008E56AC" w:rsidRDefault="008E56AC" w:rsidP="00BF73AE">
      <w:pPr>
        <w:spacing w:line="360" w:lineRule="auto"/>
        <w:ind w:firstLine="200"/>
        <w:rPr>
          <w:rFonts w:ascii="宋体" w:eastAsia="宋体" w:hAnsi="宋体" w:cs="宋体"/>
          <w:kern w:val="0"/>
          <w:sz w:val="28"/>
          <w:szCs w:val="28"/>
        </w:rPr>
      </w:pPr>
      <w:r w:rsidRPr="008E56AC">
        <w:rPr>
          <w:rFonts w:asciiTheme="minorEastAsia" w:hAnsiTheme="minorEastAsia" w:cs="宋体" w:hint="eastAsia"/>
          <w:bCs/>
          <w:kern w:val="0"/>
          <w:sz w:val="28"/>
          <w:szCs w:val="28"/>
        </w:rPr>
        <w:t xml:space="preserve">第七章附 则 </w:t>
      </w:r>
    </w:p>
    <w:p w:rsidR="008E56AC" w:rsidRPr="008E56AC" w:rsidRDefault="008E56AC" w:rsidP="00BF73AE">
      <w:pPr>
        <w:widowControl/>
        <w:spacing w:line="360" w:lineRule="auto"/>
        <w:ind w:firstLineChars="196" w:firstLine="551"/>
        <w:rPr>
          <w:rFonts w:ascii="宋体" w:eastAsia="宋体" w:hAnsi="宋体" w:cs="宋体"/>
          <w:kern w:val="0"/>
          <w:sz w:val="28"/>
          <w:szCs w:val="28"/>
        </w:rPr>
      </w:pPr>
      <w:r w:rsidRPr="008E56AC">
        <w:rPr>
          <w:rFonts w:asciiTheme="minorEastAsia" w:hAnsiTheme="minorEastAsia" w:cs="宋体" w:hint="eastAsia"/>
          <w:b/>
          <w:kern w:val="0"/>
          <w:sz w:val="28"/>
          <w:szCs w:val="28"/>
        </w:rPr>
        <w:t>第二十七条</w:t>
      </w:r>
      <w:r w:rsidR="000B1D9D">
        <w:rPr>
          <w:rFonts w:asciiTheme="minorEastAsia" w:hAnsiTheme="minorEastAsia" w:cs="宋体" w:hint="eastAsia"/>
          <w:b/>
          <w:kern w:val="0"/>
          <w:sz w:val="28"/>
          <w:szCs w:val="28"/>
        </w:rPr>
        <w:t xml:space="preserve"> </w:t>
      </w:r>
      <w:r w:rsidRPr="008E56AC">
        <w:rPr>
          <w:rFonts w:asciiTheme="minorEastAsia" w:hAnsiTheme="minorEastAsia" w:cs="宋体" w:hint="eastAsia"/>
          <w:kern w:val="0"/>
          <w:sz w:val="28"/>
          <w:szCs w:val="28"/>
        </w:rPr>
        <w:t xml:space="preserve">本办法由科研处负责解释。 </w:t>
      </w:r>
    </w:p>
    <w:p w:rsidR="008E56AC" w:rsidRPr="00BF73AE" w:rsidRDefault="008E56AC" w:rsidP="00BF73AE">
      <w:pPr>
        <w:spacing w:line="360" w:lineRule="auto"/>
        <w:ind w:firstLineChars="200" w:firstLine="562"/>
        <w:rPr>
          <w:sz w:val="28"/>
          <w:szCs w:val="28"/>
        </w:rPr>
      </w:pPr>
      <w:r w:rsidRPr="008E56AC">
        <w:rPr>
          <w:rFonts w:asciiTheme="minorEastAsia" w:hAnsiTheme="minorEastAsia" w:cs="宋体" w:hint="eastAsia"/>
          <w:b/>
          <w:kern w:val="0"/>
          <w:sz w:val="28"/>
          <w:szCs w:val="28"/>
        </w:rPr>
        <w:t>第二十八条</w:t>
      </w:r>
      <w:r w:rsidR="000B1D9D">
        <w:rPr>
          <w:rFonts w:asciiTheme="minorEastAsia" w:hAnsiTheme="minorEastAsia" w:cs="宋体" w:hint="eastAsia"/>
          <w:b/>
          <w:kern w:val="0"/>
          <w:sz w:val="28"/>
          <w:szCs w:val="28"/>
        </w:rPr>
        <w:t xml:space="preserve"> </w:t>
      </w:r>
      <w:r w:rsidRPr="008E56AC">
        <w:rPr>
          <w:rFonts w:asciiTheme="minorEastAsia" w:hAnsiTheme="minorEastAsia" w:cs="宋体" w:hint="eastAsia"/>
          <w:kern w:val="0"/>
          <w:sz w:val="28"/>
          <w:szCs w:val="28"/>
        </w:rPr>
        <w:t>本办法自印发之日起施行。</w:t>
      </w:r>
    </w:p>
    <w:sectPr w:rsidR="008E56AC" w:rsidRPr="00BF73AE" w:rsidSect="00F25D92">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12C7" w:rsidRDefault="00D212C7" w:rsidP="00691892">
      <w:r>
        <w:separator/>
      </w:r>
    </w:p>
  </w:endnote>
  <w:endnote w:type="continuationSeparator" w:id="1">
    <w:p w:rsidR="00D212C7" w:rsidRDefault="00D212C7" w:rsidP="0069189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6431109"/>
      <w:docPartObj>
        <w:docPartGallery w:val="Page Numbers (Bottom of Page)"/>
        <w:docPartUnique/>
      </w:docPartObj>
    </w:sdtPr>
    <w:sdtEndPr>
      <w:rPr>
        <w:rFonts w:ascii="Times New Roman" w:hAnsi="Times New Roman" w:cs="Times New Roman"/>
        <w:sz w:val="21"/>
        <w:szCs w:val="21"/>
      </w:rPr>
    </w:sdtEndPr>
    <w:sdtContent>
      <w:sdt>
        <w:sdtPr>
          <w:id w:val="-1669238322"/>
          <w:docPartObj>
            <w:docPartGallery w:val="Page Numbers (Top of Page)"/>
            <w:docPartUnique/>
          </w:docPartObj>
        </w:sdtPr>
        <w:sdtEndPr>
          <w:rPr>
            <w:rFonts w:ascii="Times New Roman" w:hAnsi="Times New Roman" w:cs="Times New Roman"/>
            <w:sz w:val="21"/>
            <w:szCs w:val="21"/>
          </w:rPr>
        </w:sdtEndPr>
        <w:sdtContent>
          <w:p w:rsidR="00691892" w:rsidRPr="00691892" w:rsidRDefault="005234CE">
            <w:pPr>
              <w:pStyle w:val="af0"/>
              <w:jc w:val="center"/>
              <w:rPr>
                <w:rFonts w:ascii="Times New Roman" w:hAnsi="Times New Roman" w:cs="Times New Roman"/>
                <w:sz w:val="21"/>
                <w:szCs w:val="21"/>
              </w:rPr>
            </w:pPr>
            <w:r w:rsidRPr="00691892">
              <w:rPr>
                <w:rFonts w:ascii="Times New Roman" w:hAnsi="Times New Roman" w:cs="Times New Roman"/>
                <w:b/>
                <w:bCs/>
                <w:sz w:val="21"/>
                <w:szCs w:val="21"/>
              </w:rPr>
              <w:fldChar w:fldCharType="begin"/>
            </w:r>
            <w:r w:rsidR="00691892" w:rsidRPr="00691892">
              <w:rPr>
                <w:rFonts w:ascii="Times New Roman" w:hAnsi="Times New Roman" w:cs="Times New Roman"/>
                <w:b/>
                <w:bCs/>
                <w:sz w:val="21"/>
                <w:szCs w:val="21"/>
              </w:rPr>
              <w:instrText>PAGE</w:instrText>
            </w:r>
            <w:r w:rsidRPr="00691892">
              <w:rPr>
                <w:rFonts w:ascii="Times New Roman" w:hAnsi="Times New Roman" w:cs="Times New Roman"/>
                <w:b/>
                <w:bCs/>
                <w:sz w:val="21"/>
                <w:szCs w:val="21"/>
              </w:rPr>
              <w:fldChar w:fldCharType="separate"/>
            </w:r>
            <w:r w:rsidR="00A00C70">
              <w:rPr>
                <w:rFonts w:ascii="Times New Roman" w:hAnsi="Times New Roman" w:cs="Times New Roman"/>
                <w:b/>
                <w:bCs/>
                <w:noProof/>
                <w:sz w:val="21"/>
                <w:szCs w:val="21"/>
              </w:rPr>
              <w:t>2</w:t>
            </w:r>
            <w:r w:rsidRPr="00691892">
              <w:rPr>
                <w:rFonts w:ascii="Times New Roman" w:hAnsi="Times New Roman" w:cs="Times New Roman"/>
                <w:b/>
                <w:bCs/>
                <w:sz w:val="21"/>
                <w:szCs w:val="21"/>
              </w:rPr>
              <w:fldChar w:fldCharType="end"/>
            </w:r>
            <w:r w:rsidR="00691892" w:rsidRPr="00691892">
              <w:rPr>
                <w:rFonts w:ascii="Times New Roman" w:hAnsi="Times New Roman" w:cs="Times New Roman"/>
                <w:sz w:val="21"/>
                <w:szCs w:val="21"/>
                <w:lang w:val="zh-CN"/>
              </w:rPr>
              <w:t xml:space="preserve"> / </w:t>
            </w:r>
            <w:r w:rsidRPr="00691892">
              <w:rPr>
                <w:rFonts w:ascii="Times New Roman" w:hAnsi="Times New Roman" w:cs="Times New Roman"/>
                <w:b/>
                <w:bCs/>
                <w:sz w:val="21"/>
                <w:szCs w:val="21"/>
              </w:rPr>
              <w:fldChar w:fldCharType="begin"/>
            </w:r>
            <w:r w:rsidR="00691892" w:rsidRPr="00691892">
              <w:rPr>
                <w:rFonts w:ascii="Times New Roman" w:hAnsi="Times New Roman" w:cs="Times New Roman"/>
                <w:b/>
                <w:bCs/>
                <w:sz w:val="21"/>
                <w:szCs w:val="21"/>
              </w:rPr>
              <w:instrText>NUMPAGES</w:instrText>
            </w:r>
            <w:r w:rsidRPr="00691892">
              <w:rPr>
                <w:rFonts w:ascii="Times New Roman" w:hAnsi="Times New Roman" w:cs="Times New Roman"/>
                <w:b/>
                <w:bCs/>
                <w:sz w:val="21"/>
                <w:szCs w:val="21"/>
              </w:rPr>
              <w:fldChar w:fldCharType="separate"/>
            </w:r>
            <w:r w:rsidR="00A00C70">
              <w:rPr>
                <w:rFonts w:ascii="Times New Roman" w:hAnsi="Times New Roman" w:cs="Times New Roman"/>
                <w:b/>
                <w:bCs/>
                <w:noProof/>
                <w:sz w:val="21"/>
                <w:szCs w:val="21"/>
              </w:rPr>
              <w:t>6</w:t>
            </w:r>
            <w:r w:rsidRPr="00691892">
              <w:rPr>
                <w:rFonts w:ascii="Times New Roman" w:hAnsi="Times New Roman" w:cs="Times New Roman"/>
                <w:b/>
                <w:bCs/>
                <w:sz w:val="21"/>
                <w:szCs w:val="21"/>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12C7" w:rsidRDefault="00D212C7" w:rsidP="00691892">
      <w:r>
        <w:separator/>
      </w:r>
    </w:p>
  </w:footnote>
  <w:footnote w:type="continuationSeparator" w:id="1">
    <w:p w:rsidR="00D212C7" w:rsidRDefault="00D212C7" w:rsidP="0069189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505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418E2"/>
    <w:rsid w:val="000179D2"/>
    <w:rsid w:val="00050542"/>
    <w:rsid w:val="00065C32"/>
    <w:rsid w:val="00082C9C"/>
    <w:rsid w:val="00095042"/>
    <w:rsid w:val="000B139E"/>
    <w:rsid w:val="000B1D9D"/>
    <w:rsid w:val="000C716A"/>
    <w:rsid w:val="000E58F2"/>
    <w:rsid w:val="001115DE"/>
    <w:rsid w:val="0012626B"/>
    <w:rsid w:val="001B2D1A"/>
    <w:rsid w:val="00206157"/>
    <w:rsid w:val="0026217A"/>
    <w:rsid w:val="0027600A"/>
    <w:rsid w:val="00340B30"/>
    <w:rsid w:val="00345A99"/>
    <w:rsid w:val="00355160"/>
    <w:rsid w:val="00367BC1"/>
    <w:rsid w:val="00371559"/>
    <w:rsid w:val="003A1E19"/>
    <w:rsid w:val="003B7D61"/>
    <w:rsid w:val="003E66D8"/>
    <w:rsid w:val="003E768F"/>
    <w:rsid w:val="00402F01"/>
    <w:rsid w:val="004536BF"/>
    <w:rsid w:val="00490F40"/>
    <w:rsid w:val="004D3F4E"/>
    <w:rsid w:val="004D5C22"/>
    <w:rsid w:val="004E74BF"/>
    <w:rsid w:val="005234CE"/>
    <w:rsid w:val="00531F8E"/>
    <w:rsid w:val="005E0CB7"/>
    <w:rsid w:val="005E70F8"/>
    <w:rsid w:val="00605586"/>
    <w:rsid w:val="00624416"/>
    <w:rsid w:val="00682CFB"/>
    <w:rsid w:val="00691892"/>
    <w:rsid w:val="006B5A8C"/>
    <w:rsid w:val="006C398F"/>
    <w:rsid w:val="006D6BC2"/>
    <w:rsid w:val="006F4C81"/>
    <w:rsid w:val="006F6A9E"/>
    <w:rsid w:val="007533A1"/>
    <w:rsid w:val="00754701"/>
    <w:rsid w:val="00754806"/>
    <w:rsid w:val="0076689B"/>
    <w:rsid w:val="007D1D07"/>
    <w:rsid w:val="00842BBA"/>
    <w:rsid w:val="0085224A"/>
    <w:rsid w:val="008D515A"/>
    <w:rsid w:val="008E56AC"/>
    <w:rsid w:val="0092738A"/>
    <w:rsid w:val="00934460"/>
    <w:rsid w:val="009679A9"/>
    <w:rsid w:val="009955EC"/>
    <w:rsid w:val="009971BE"/>
    <w:rsid w:val="009C1100"/>
    <w:rsid w:val="009D717D"/>
    <w:rsid w:val="009F7FA4"/>
    <w:rsid w:val="00A00C70"/>
    <w:rsid w:val="00A23F04"/>
    <w:rsid w:val="00A26F9D"/>
    <w:rsid w:val="00A44FF5"/>
    <w:rsid w:val="00B03093"/>
    <w:rsid w:val="00B34089"/>
    <w:rsid w:val="00B75927"/>
    <w:rsid w:val="00BC6DF9"/>
    <w:rsid w:val="00BF73AE"/>
    <w:rsid w:val="00C43E9A"/>
    <w:rsid w:val="00C44EF7"/>
    <w:rsid w:val="00C62F63"/>
    <w:rsid w:val="00C914BD"/>
    <w:rsid w:val="00CB4A7A"/>
    <w:rsid w:val="00CD5A99"/>
    <w:rsid w:val="00CE143A"/>
    <w:rsid w:val="00D212C7"/>
    <w:rsid w:val="00D93DD7"/>
    <w:rsid w:val="00DB07B9"/>
    <w:rsid w:val="00DC07DF"/>
    <w:rsid w:val="00DC0CBC"/>
    <w:rsid w:val="00E23B2C"/>
    <w:rsid w:val="00E3399A"/>
    <w:rsid w:val="00E418E2"/>
    <w:rsid w:val="00E73C2B"/>
    <w:rsid w:val="00EA04A7"/>
    <w:rsid w:val="00EA5C20"/>
    <w:rsid w:val="00EB0E2E"/>
    <w:rsid w:val="00EC7C3A"/>
    <w:rsid w:val="00EF4D72"/>
    <w:rsid w:val="00F25D92"/>
    <w:rsid w:val="00F93A57"/>
    <w:rsid w:val="00FA117A"/>
    <w:rsid w:val="00FC233D"/>
    <w:rsid w:val="00FC626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5D9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样式1"/>
    <w:basedOn w:val="a"/>
    <w:autoRedefine/>
    <w:qFormat/>
    <w:rsid w:val="00355160"/>
    <w:pPr>
      <w:spacing w:beforeLines="50" w:afterLines="100"/>
      <w:jc w:val="center"/>
    </w:pPr>
    <w:rPr>
      <w:rFonts w:ascii="黑体" w:eastAsia="黑体" w:hAnsi="黑体" w:cs="Times New Roman"/>
      <w:b/>
      <w:bCs/>
      <w:sz w:val="44"/>
      <w:szCs w:val="24"/>
    </w:rPr>
  </w:style>
  <w:style w:type="paragraph" w:customStyle="1" w:styleId="a3">
    <w:name w:val="大标题"/>
    <w:basedOn w:val="a"/>
    <w:autoRedefine/>
    <w:qFormat/>
    <w:rsid w:val="00355160"/>
    <w:pPr>
      <w:spacing w:beforeLines="50" w:afterLines="100"/>
      <w:jc w:val="center"/>
    </w:pPr>
    <w:rPr>
      <w:rFonts w:ascii="黑体" w:eastAsia="黑体" w:hAnsi="黑体" w:cs="Times New Roman"/>
      <w:b/>
      <w:bCs/>
      <w:sz w:val="44"/>
      <w:szCs w:val="24"/>
    </w:rPr>
  </w:style>
  <w:style w:type="paragraph" w:customStyle="1" w:styleId="a4">
    <w:name w:val="小标题"/>
    <w:basedOn w:val="a"/>
    <w:autoRedefine/>
    <w:qFormat/>
    <w:rsid w:val="00BC6DF9"/>
    <w:pPr>
      <w:spacing w:beforeLines="50" w:afterLines="50"/>
    </w:pPr>
    <w:rPr>
      <w:rFonts w:ascii="Times New Roman" w:eastAsia="宋体" w:hAnsi="Times New Roman" w:cs="Times New Roman"/>
      <w:bCs/>
      <w:sz w:val="28"/>
      <w:szCs w:val="28"/>
    </w:rPr>
  </w:style>
  <w:style w:type="paragraph" w:customStyle="1" w:styleId="a5">
    <w:name w:val="论文正文"/>
    <w:basedOn w:val="a"/>
    <w:autoRedefine/>
    <w:qFormat/>
    <w:rsid w:val="00BC6DF9"/>
    <w:pPr>
      <w:spacing w:line="320" w:lineRule="exact"/>
      <w:ind w:firstLineChars="200" w:firstLine="381"/>
    </w:pPr>
    <w:rPr>
      <w:rFonts w:ascii="宋体" w:eastAsia="宋体" w:hAnsi="宋体" w:cs="Times New Roman"/>
      <w:szCs w:val="21"/>
    </w:rPr>
  </w:style>
  <w:style w:type="paragraph" w:customStyle="1" w:styleId="a6">
    <w:name w:val="小小标题"/>
    <w:basedOn w:val="a5"/>
    <w:autoRedefine/>
    <w:qFormat/>
    <w:rsid w:val="00355160"/>
    <w:pPr>
      <w:spacing w:beforeLines="50" w:afterLines="50"/>
      <w:ind w:firstLineChars="0" w:firstLine="0"/>
    </w:pPr>
    <w:rPr>
      <w:rFonts w:ascii="Times New Roman" w:hAnsi="Times New Roman"/>
      <w:b/>
    </w:rPr>
  </w:style>
  <w:style w:type="paragraph" w:customStyle="1" w:styleId="a7">
    <w:name w:val="摘要"/>
    <w:basedOn w:val="a"/>
    <w:autoRedefine/>
    <w:qFormat/>
    <w:rsid w:val="000E58F2"/>
    <w:pPr>
      <w:spacing w:line="280" w:lineRule="exact"/>
    </w:pPr>
    <w:rPr>
      <w:rFonts w:ascii="宋体" w:eastAsia="宋体" w:hAnsi="宋体" w:cs="Times New Roman"/>
      <w:bCs/>
      <w:sz w:val="18"/>
      <w:szCs w:val="18"/>
    </w:rPr>
  </w:style>
  <w:style w:type="paragraph" w:customStyle="1" w:styleId="a8">
    <w:name w:val="作者"/>
    <w:basedOn w:val="a"/>
    <w:autoRedefine/>
    <w:qFormat/>
    <w:rsid w:val="00355160"/>
    <w:pPr>
      <w:jc w:val="center"/>
    </w:pPr>
    <w:rPr>
      <w:rFonts w:ascii="楷体" w:eastAsia="楷体" w:hAnsi="楷体" w:cs="Times New Roman"/>
      <w:bCs/>
      <w:sz w:val="28"/>
      <w:szCs w:val="28"/>
    </w:rPr>
  </w:style>
  <w:style w:type="paragraph" w:customStyle="1" w:styleId="a9">
    <w:name w:val="单位"/>
    <w:basedOn w:val="a"/>
    <w:autoRedefine/>
    <w:qFormat/>
    <w:rsid w:val="00355160"/>
    <w:pPr>
      <w:spacing w:afterLines="100"/>
      <w:jc w:val="center"/>
    </w:pPr>
    <w:rPr>
      <w:rFonts w:ascii="楷体" w:eastAsia="楷体" w:hAnsi="楷体" w:cs="Times New Roman"/>
      <w:bCs/>
      <w:sz w:val="18"/>
      <w:szCs w:val="18"/>
    </w:rPr>
  </w:style>
  <w:style w:type="paragraph" w:customStyle="1" w:styleId="aa">
    <w:name w:val="作者简介"/>
    <w:basedOn w:val="a"/>
    <w:autoRedefine/>
    <w:qFormat/>
    <w:rsid w:val="00355160"/>
    <w:pPr>
      <w:spacing w:line="360" w:lineRule="auto"/>
      <w:jc w:val="left"/>
    </w:pPr>
    <w:rPr>
      <w:rFonts w:ascii="宋体" w:eastAsia="宋体" w:hAnsi="宋体" w:cs="Times New Roman"/>
      <w:sz w:val="15"/>
      <w:szCs w:val="15"/>
    </w:rPr>
  </w:style>
  <w:style w:type="paragraph" w:customStyle="1" w:styleId="ab">
    <w:name w:val="摘要词"/>
    <w:basedOn w:val="a7"/>
    <w:autoRedefine/>
    <w:qFormat/>
    <w:rsid w:val="00355160"/>
    <w:rPr>
      <w:rFonts w:ascii="黑体" w:eastAsia="黑体" w:hAnsi="黑体"/>
      <w:b/>
    </w:rPr>
  </w:style>
  <w:style w:type="paragraph" w:customStyle="1" w:styleId="ac">
    <w:name w:val="参考文献"/>
    <w:basedOn w:val="a"/>
    <w:autoRedefine/>
    <w:qFormat/>
    <w:rsid w:val="003E66D8"/>
    <w:pPr>
      <w:spacing w:beforeLines="50" w:afterLines="50"/>
      <w:jc w:val="left"/>
    </w:pPr>
    <w:rPr>
      <w:rFonts w:ascii="黑体" w:eastAsia="黑体" w:hAnsi="黑体" w:cs="宋体"/>
      <w:b/>
      <w:szCs w:val="28"/>
    </w:rPr>
  </w:style>
  <w:style w:type="paragraph" w:customStyle="1" w:styleId="ad">
    <w:name w:val="表名"/>
    <w:basedOn w:val="a"/>
    <w:autoRedefine/>
    <w:qFormat/>
    <w:rsid w:val="00DC0CBC"/>
    <w:pPr>
      <w:widowControl/>
      <w:jc w:val="center"/>
    </w:pPr>
    <w:rPr>
      <w:rFonts w:ascii="宋体" w:eastAsia="宋体" w:hAnsi="宋体" w:cs="宋体"/>
      <w:color w:val="000000"/>
      <w:kern w:val="0"/>
    </w:rPr>
  </w:style>
  <w:style w:type="character" w:customStyle="1" w:styleId="timestyle242371">
    <w:name w:val="timestyle242371"/>
    <w:basedOn w:val="a0"/>
    <w:rsid w:val="008E56AC"/>
    <w:rPr>
      <w:sz w:val="18"/>
      <w:szCs w:val="18"/>
    </w:rPr>
  </w:style>
  <w:style w:type="character" w:customStyle="1" w:styleId="authorstyle242371">
    <w:name w:val="authorstyle242371"/>
    <w:basedOn w:val="a0"/>
    <w:rsid w:val="008E56AC"/>
    <w:rPr>
      <w:sz w:val="18"/>
      <w:szCs w:val="18"/>
    </w:rPr>
  </w:style>
  <w:style w:type="paragraph" w:styleId="ae">
    <w:name w:val="Normal (Web)"/>
    <w:basedOn w:val="a"/>
    <w:uiPriority w:val="99"/>
    <w:semiHidden/>
    <w:unhideWhenUsed/>
    <w:rsid w:val="008E56AC"/>
    <w:pPr>
      <w:widowControl/>
      <w:spacing w:before="100" w:beforeAutospacing="1" w:after="100" w:afterAutospacing="1"/>
      <w:jc w:val="left"/>
    </w:pPr>
    <w:rPr>
      <w:rFonts w:ascii="宋体" w:eastAsia="宋体" w:hAnsi="宋体" w:cs="宋体"/>
      <w:kern w:val="0"/>
      <w:sz w:val="24"/>
      <w:szCs w:val="24"/>
    </w:rPr>
  </w:style>
  <w:style w:type="paragraph" w:styleId="af">
    <w:name w:val="header"/>
    <w:basedOn w:val="a"/>
    <w:link w:val="Char"/>
    <w:uiPriority w:val="99"/>
    <w:unhideWhenUsed/>
    <w:rsid w:val="0069189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f"/>
    <w:uiPriority w:val="99"/>
    <w:rsid w:val="00691892"/>
    <w:rPr>
      <w:sz w:val="18"/>
      <w:szCs w:val="18"/>
    </w:rPr>
  </w:style>
  <w:style w:type="paragraph" w:styleId="af0">
    <w:name w:val="footer"/>
    <w:basedOn w:val="a"/>
    <w:link w:val="Char0"/>
    <w:uiPriority w:val="99"/>
    <w:unhideWhenUsed/>
    <w:rsid w:val="00691892"/>
    <w:pPr>
      <w:tabs>
        <w:tab w:val="center" w:pos="4153"/>
        <w:tab w:val="right" w:pos="8306"/>
      </w:tabs>
      <w:snapToGrid w:val="0"/>
      <w:jc w:val="left"/>
    </w:pPr>
    <w:rPr>
      <w:sz w:val="18"/>
      <w:szCs w:val="18"/>
    </w:rPr>
  </w:style>
  <w:style w:type="character" w:customStyle="1" w:styleId="Char0">
    <w:name w:val="页脚 Char"/>
    <w:basedOn w:val="a0"/>
    <w:link w:val="af0"/>
    <w:uiPriority w:val="99"/>
    <w:rsid w:val="00691892"/>
    <w:rPr>
      <w:sz w:val="18"/>
      <w:szCs w:val="18"/>
    </w:rPr>
  </w:style>
  <w:style w:type="paragraph" w:customStyle="1" w:styleId="af1">
    <w:name w:val="我的标题"/>
    <w:basedOn w:val="a"/>
    <w:autoRedefine/>
    <w:qFormat/>
    <w:rsid w:val="009D717D"/>
    <w:pPr>
      <w:spacing w:beforeLines="100" w:afterLines="100"/>
      <w:jc w:val="center"/>
    </w:pPr>
    <w:rPr>
      <w:rFonts w:ascii="Times New Roman" w:eastAsia="黑体" w:hAnsi="Times New Roman" w:cs="Times New Roman"/>
      <w:b/>
      <w:sz w:val="44"/>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样式1"/>
    <w:basedOn w:val="a"/>
    <w:autoRedefine/>
    <w:qFormat/>
    <w:rsid w:val="00355160"/>
    <w:pPr>
      <w:spacing w:beforeLines="50" w:before="145" w:afterLines="100" w:after="291"/>
      <w:jc w:val="center"/>
    </w:pPr>
    <w:rPr>
      <w:rFonts w:ascii="黑体" w:eastAsia="黑体" w:hAnsi="黑体" w:cs="Times New Roman"/>
      <w:b/>
      <w:bCs/>
      <w:sz w:val="44"/>
      <w:szCs w:val="24"/>
    </w:rPr>
  </w:style>
  <w:style w:type="paragraph" w:customStyle="1" w:styleId="a3">
    <w:name w:val="大标题"/>
    <w:basedOn w:val="a"/>
    <w:autoRedefine/>
    <w:qFormat/>
    <w:rsid w:val="00355160"/>
    <w:pPr>
      <w:spacing w:beforeLines="50" w:before="145" w:afterLines="100" w:after="291"/>
      <w:jc w:val="center"/>
    </w:pPr>
    <w:rPr>
      <w:rFonts w:ascii="黑体" w:eastAsia="黑体" w:hAnsi="黑体" w:cs="Times New Roman"/>
      <w:b/>
      <w:bCs/>
      <w:sz w:val="44"/>
      <w:szCs w:val="24"/>
    </w:rPr>
  </w:style>
  <w:style w:type="paragraph" w:customStyle="1" w:styleId="a4">
    <w:name w:val="小标题"/>
    <w:basedOn w:val="a"/>
    <w:autoRedefine/>
    <w:qFormat/>
    <w:rsid w:val="00BC6DF9"/>
    <w:pPr>
      <w:spacing w:beforeLines="50" w:before="145" w:afterLines="50" w:after="145"/>
    </w:pPr>
    <w:rPr>
      <w:rFonts w:ascii="Times New Roman" w:eastAsia="宋体" w:hAnsi="Times New Roman" w:cs="Times New Roman"/>
      <w:bCs/>
      <w:sz w:val="28"/>
      <w:szCs w:val="28"/>
    </w:rPr>
  </w:style>
  <w:style w:type="paragraph" w:customStyle="1" w:styleId="a5">
    <w:name w:val="论文正文"/>
    <w:basedOn w:val="a"/>
    <w:autoRedefine/>
    <w:qFormat/>
    <w:rsid w:val="00BC6DF9"/>
    <w:pPr>
      <w:spacing w:line="320" w:lineRule="exact"/>
      <w:ind w:firstLineChars="200" w:firstLine="381"/>
    </w:pPr>
    <w:rPr>
      <w:rFonts w:ascii="宋体" w:eastAsia="宋体" w:hAnsi="宋体" w:cs="Times New Roman"/>
      <w:szCs w:val="21"/>
    </w:rPr>
  </w:style>
  <w:style w:type="paragraph" w:customStyle="1" w:styleId="a6">
    <w:name w:val="小小标题"/>
    <w:basedOn w:val="a5"/>
    <w:autoRedefine/>
    <w:qFormat/>
    <w:rsid w:val="00355160"/>
    <w:pPr>
      <w:spacing w:beforeLines="50" w:before="145" w:afterLines="50" w:after="145"/>
      <w:ind w:firstLineChars="0" w:firstLine="0"/>
    </w:pPr>
    <w:rPr>
      <w:rFonts w:ascii="Times New Roman" w:hAnsi="Times New Roman"/>
      <w:b/>
    </w:rPr>
  </w:style>
  <w:style w:type="paragraph" w:customStyle="1" w:styleId="a7">
    <w:name w:val="摘要"/>
    <w:basedOn w:val="a"/>
    <w:autoRedefine/>
    <w:qFormat/>
    <w:rsid w:val="000E58F2"/>
    <w:pPr>
      <w:spacing w:line="280" w:lineRule="exact"/>
    </w:pPr>
    <w:rPr>
      <w:rFonts w:ascii="宋体" w:eastAsia="宋体" w:hAnsi="宋体" w:cs="Times New Roman"/>
      <w:bCs/>
      <w:sz w:val="18"/>
      <w:szCs w:val="18"/>
    </w:rPr>
  </w:style>
  <w:style w:type="paragraph" w:customStyle="1" w:styleId="a8">
    <w:name w:val="作者"/>
    <w:basedOn w:val="a"/>
    <w:autoRedefine/>
    <w:qFormat/>
    <w:rsid w:val="00355160"/>
    <w:pPr>
      <w:jc w:val="center"/>
    </w:pPr>
    <w:rPr>
      <w:rFonts w:ascii="楷体" w:eastAsia="楷体" w:hAnsi="楷体" w:cs="Times New Roman"/>
      <w:bCs/>
      <w:sz w:val="28"/>
      <w:szCs w:val="28"/>
    </w:rPr>
  </w:style>
  <w:style w:type="paragraph" w:customStyle="1" w:styleId="a9">
    <w:name w:val="单位"/>
    <w:basedOn w:val="a"/>
    <w:autoRedefine/>
    <w:qFormat/>
    <w:rsid w:val="00355160"/>
    <w:pPr>
      <w:spacing w:afterLines="100" w:after="291"/>
      <w:jc w:val="center"/>
    </w:pPr>
    <w:rPr>
      <w:rFonts w:ascii="楷体" w:eastAsia="楷体" w:hAnsi="楷体" w:cs="Times New Roman"/>
      <w:bCs/>
      <w:sz w:val="18"/>
      <w:szCs w:val="18"/>
    </w:rPr>
  </w:style>
  <w:style w:type="paragraph" w:customStyle="1" w:styleId="aa">
    <w:name w:val="作者简介"/>
    <w:basedOn w:val="a"/>
    <w:autoRedefine/>
    <w:qFormat/>
    <w:rsid w:val="00355160"/>
    <w:pPr>
      <w:spacing w:line="360" w:lineRule="auto"/>
      <w:jc w:val="left"/>
    </w:pPr>
    <w:rPr>
      <w:rFonts w:ascii="宋体" w:eastAsia="宋体" w:hAnsi="宋体" w:cs="Times New Roman"/>
      <w:sz w:val="15"/>
      <w:szCs w:val="15"/>
    </w:rPr>
  </w:style>
  <w:style w:type="paragraph" w:customStyle="1" w:styleId="ab">
    <w:name w:val="摘要词"/>
    <w:basedOn w:val="a7"/>
    <w:autoRedefine/>
    <w:qFormat/>
    <w:rsid w:val="00355160"/>
    <w:rPr>
      <w:rFonts w:ascii="黑体" w:eastAsia="黑体" w:hAnsi="黑体"/>
      <w:b/>
    </w:rPr>
  </w:style>
  <w:style w:type="paragraph" w:customStyle="1" w:styleId="ac">
    <w:name w:val="参考文献"/>
    <w:basedOn w:val="a"/>
    <w:autoRedefine/>
    <w:qFormat/>
    <w:rsid w:val="003E66D8"/>
    <w:pPr>
      <w:spacing w:beforeLines="50" w:before="50" w:afterLines="50" w:after="50"/>
      <w:jc w:val="left"/>
    </w:pPr>
    <w:rPr>
      <w:rFonts w:ascii="黑体" w:eastAsia="黑体" w:hAnsi="黑体" w:cs="宋体"/>
      <w:b/>
      <w:szCs w:val="28"/>
    </w:rPr>
  </w:style>
  <w:style w:type="paragraph" w:customStyle="1" w:styleId="ad">
    <w:name w:val="表名"/>
    <w:basedOn w:val="a"/>
    <w:autoRedefine/>
    <w:qFormat/>
    <w:rsid w:val="00DC0CBC"/>
    <w:pPr>
      <w:widowControl/>
      <w:jc w:val="center"/>
    </w:pPr>
    <w:rPr>
      <w:rFonts w:ascii="宋体" w:eastAsia="宋体" w:hAnsi="宋体" w:cs="宋体"/>
      <w:color w:val="000000"/>
      <w:kern w:val="0"/>
    </w:rPr>
  </w:style>
  <w:style w:type="character" w:customStyle="1" w:styleId="timestyle242371">
    <w:name w:val="timestyle242371"/>
    <w:basedOn w:val="a0"/>
    <w:rsid w:val="008E56AC"/>
    <w:rPr>
      <w:sz w:val="18"/>
      <w:szCs w:val="18"/>
    </w:rPr>
  </w:style>
  <w:style w:type="character" w:customStyle="1" w:styleId="authorstyle242371">
    <w:name w:val="authorstyle242371"/>
    <w:basedOn w:val="a0"/>
    <w:rsid w:val="008E56AC"/>
    <w:rPr>
      <w:sz w:val="18"/>
      <w:szCs w:val="18"/>
    </w:rPr>
  </w:style>
  <w:style w:type="paragraph" w:styleId="ae">
    <w:name w:val="Normal (Web)"/>
    <w:basedOn w:val="a"/>
    <w:uiPriority w:val="99"/>
    <w:semiHidden/>
    <w:unhideWhenUsed/>
    <w:rsid w:val="008E56AC"/>
    <w:pPr>
      <w:widowControl/>
      <w:spacing w:before="100" w:beforeAutospacing="1" w:after="100" w:afterAutospacing="1"/>
      <w:jc w:val="left"/>
    </w:pPr>
    <w:rPr>
      <w:rFonts w:ascii="宋体" w:eastAsia="宋体" w:hAnsi="宋体" w:cs="宋体"/>
      <w:kern w:val="0"/>
      <w:sz w:val="24"/>
      <w:szCs w:val="24"/>
    </w:rPr>
  </w:style>
  <w:style w:type="paragraph" w:styleId="af">
    <w:name w:val="header"/>
    <w:basedOn w:val="a"/>
    <w:link w:val="Char"/>
    <w:uiPriority w:val="99"/>
    <w:unhideWhenUsed/>
    <w:rsid w:val="0069189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f"/>
    <w:uiPriority w:val="99"/>
    <w:rsid w:val="00691892"/>
    <w:rPr>
      <w:sz w:val="18"/>
      <w:szCs w:val="18"/>
    </w:rPr>
  </w:style>
  <w:style w:type="paragraph" w:styleId="af0">
    <w:name w:val="footer"/>
    <w:basedOn w:val="a"/>
    <w:link w:val="Char0"/>
    <w:uiPriority w:val="99"/>
    <w:unhideWhenUsed/>
    <w:rsid w:val="00691892"/>
    <w:pPr>
      <w:tabs>
        <w:tab w:val="center" w:pos="4153"/>
        <w:tab w:val="right" w:pos="8306"/>
      </w:tabs>
      <w:snapToGrid w:val="0"/>
      <w:jc w:val="left"/>
    </w:pPr>
    <w:rPr>
      <w:sz w:val="18"/>
      <w:szCs w:val="18"/>
    </w:rPr>
  </w:style>
  <w:style w:type="character" w:customStyle="1" w:styleId="Char0">
    <w:name w:val="页脚 Char"/>
    <w:basedOn w:val="a0"/>
    <w:link w:val="af0"/>
    <w:uiPriority w:val="99"/>
    <w:rsid w:val="00691892"/>
    <w:rPr>
      <w:sz w:val="18"/>
      <w:szCs w:val="18"/>
    </w:rPr>
  </w:style>
  <w:style w:type="paragraph" w:customStyle="1" w:styleId="af1">
    <w:name w:val="我的标题"/>
    <w:basedOn w:val="a"/>
    <w:autoRedefine/>
    <w:qFormat/>
    <w:rsid w:val="009D717D"/>
    <w:pPr>
      <w:spacing w:beforeLines="100" w:before="312" w:afterLines="100" w:after="312"/>
      <w:jc w:val="center"/>
    </w:pPr>
    <w:rPr>
      <w:rFonts w:ascii="Times New Roman" w:eastAsia="黑体" w:hAnsi="Times New Roman" w:cs="Times New Roman"/>
      <w:b/>
      <w:sz w:val="44"/>
      <w:szCs w:val="30"/>
    </w:rPr>
  </w:style>
</w:styles>
</file>

<file path=word/webSettings.xml><?xml version="1.0" encoding="utf-8"?>
<w:webSettings xmlns:r="http://schemas.openxmlformats.org/officeDocument/2006/relationships" xmlns:w="http://schemas.openxmlformats.org/wordprocessingml/2006/main">
  <w:divs>
    <w:div w:id="1032656867">
      <w:bodyDiv w:val="1"/>
      <w:marLeft w:val="0"/>
      <w:marRight w:val="0"/>
      <w:marTop w:val="0"/>
      <w:marBottom w:val="0"/>
      <w:divBdr>
        <w:top w:val="none" w:sz="0" w:space="0" w:color="auto"/>
        <w:left w:val="none" w:sz="0" w:space="0" w:color="auto"/>
        <w:bottom w:val="none" w:sz="0" w:space="0" w:color="auto"/>
        <w:right w:val="none" w:sz="0" w:space="0" w:color="auto"/>
      </w:divBdr>
      <w:divsChild>
        <w:div w:id="19596039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TotalTime>
  <Pages>6</Pages>
  <Words>409</Words>
  <Characters>2337</Characters>
  <Application>Microsoft Office Word</Application>
  <DocSecurity>0</DocSecurity>
  <Lines>19</Lines>
  <Paragraphs>5</Paragraphs>
  <ScaleCrop>false</ScaleCrop>
  <Company>Microsoft</Company>
  <LinksUpToDate>false</LinksUpToDate>
  <CharactersWithSpaces>2741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董帆</dc:creator>
  <cp:keywords/>
  <dc:description/>
  <cp:lastModifiedBy>张丹</cp:lastModifiedBy>
  <cp:revision>53</cp:revision>
  <cp:lastPrinted>2018-11-12T08:34:00Z</cp:lastPrinted>
  <dcterms:created xsi:type="dcterms:W3CDTF">2018-11-08T02:19:00Z</dcterms:created>
  <dcterms:modified xsi:type="dcterms:W3CDTF">2018-12-25T01:16:00Z</dcterms:modified>
</cp:coreProperties>
</file>