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项目研究报告（模板）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标题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  <w:t>（方正小标宋简体 小二号 居中）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作者1，作者2</w:t>
      </w: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（四号 楷体 居中）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>（西安交通工程学院  XX学院）</w:t>
      </w:r>
      <w:r>
        <w:rPr>
          <w:rFonts w:hint="eastAsia" w:ascii="楷体" w:hAnsi="楷体" w:eastAsia="楷体" w:cs="楷体"/>
          <w:color w:val="FF0000"/>
          <w:sz w:val="18"/>
          <w:szCs w:val="18"/>
          <w:lang w:val="en-US" w:eastAsia="zh-CN"/>
        </w:rPr>
        <w:t>（五号 楷体 居中）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摘要：</w:t>
      </w: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摘要内容（“摘要”二字（黑体五号），摘要内容要五号宋体，段后空一行）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关键词：</w:t>
      </w: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（“关键词”三字（黑体五号），关键词数量为3～5个，关键词为楷体五号，每一关键词之间用分号隔开，最后一个关键词后不打标点符号。）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一、一级标题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（黑体小四号）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（一）二级标题</w:t>
      </w:r>
      <w:r>
        <w:rPr>
          <w:rFonts w:hint="eastAsia" w:ascii="黑体" w:hAnsi="黑体" w:eastAsia="黑体" w:cs="黑体"/>
          <w:color w:val="FF0000"/>
          <w:sz w:val="21"/>
          <w:szCs w:val="21"/>
          <w:lang w:val="en-US" w:eastAsia="zh-CN"/>
        </w:rPr>
        <w:t>（五号黑体）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default" w:ascii="楷体" w:hAnsi="楷体" w:eastAsia="楷体" w:cs="楷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>1.三级标题</w:t>
      </w:r>
      <w: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  <w:t>（五号楷体）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(正文五号宋体  行距20）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29709B8"/>
    <w:rsid w:val="429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2022-12-01T07:37:00Z</dcterms:created>
  <dc:creator>妍</dc:creator>
  <cp:lastModifiedBy>妍</cp:lastModifiedBy>
  <dcterms:modified xsi:type="dcterms:W3CDTF">2022-12-01T07:37:51Z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46D5F11C112C44F7A082535FACE2FB96</vt:lpwstr>
  </property>
</Properties>
</file>